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892" w:rsidRPr="00811892" w:rsidRDefault="00811892" w:rsidP="00811892">
      <w:pPr>
        <w:pBdr>
          <w:bottom w:val="single" w:sz="6" w:space="1" w:color="auto"/>
        </w:pBdr>
        <w:spacing w:after="0" w:line="240" w:lineRule="auto"/>
        <w:jc w:val="center"/>
        <w:rPr>
          <w:rFonts w:ascii="Arial" w:eastAsia="Times New Roman" w:hAnsi="Arial" w:cs="Arial"/>
          <w:vanish/>
          <w:sz w:val="16"/>
          <w:szCs w:val="16"/>
          <w:lang w:eastAsia="it-IT"/>
        </w:rPr>
      </w:pPr>
      <w:r w:rsidRPr="00811892">
        <w:rPr>
          <w:rFonts w:ascii="Arial" w:eastAsia="Times New Roman" w:hAnsi="Arial" w:cs="Arial"/>
          <w:vanish/>
          <w:sz w:val="16"/>
          <w:szCs w:val="16"/>
          <w:lang w:eastAsia="it-IT"/>
        </w:rPr>
        <w:t>Inizio modulo</w:t>
      </w:r>
    </w:p>
    <w:p w:rsidR="00811892" w:rsidRPr="00811892" w:rsidRDefault="00811892" w:rsidP="00811892">
      <w:pPr>
        <w:shd w:val="clear" w:color="auto" w:fill="2C2C2C"/>
        <w:spacing w:after="0" w:line="240" w:lineRule="auto"/>
        <w:rPr>
          <w:rFonts w:ascii="Tahoma" w:eastAsia="Times New Roman" w:hAnsi="Tahoma" w:cs="Tahoma"/>
          <w:color w:val="333333"/>
          <w:sz w:val="20"/>
          <w:szCs w:val="20"/>
          <w:lang w:eastAsia="it-IT"/>
        </w:rPr>
      </w:pPr>
      <w:r w:rsidRPr="00811892">
        <w:rPr>
          <w:rFonts w:ascii="Tahoma" w:eastAsia="Times New Roman" w:hAnsi="Tahoma" w:cs="Tahoma"/>
          <w:color w:val="333333"/>
          <w:sz w:val="20"/>
          <w:szCs w:val="20"/>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5" type="#_x0000_t75" style="width:60.75pt;height:18pt" o:ole="">
            <v:imagedata r:id="rId6" o:title=""/>
          </v:shape>
          <w:control r:id="rId7" w:name="DefaultOcxName" w:shapeid="_x0000_i1165"/>
        </w:object>
      </w:r>
    </w:p>
    <w:p w:rsidR="00811892" w:rsidRPr="00811892" w:rsidRDefault="00811892" w:rsidP="00811892">
      <w:pPr>
        <w:pBdr>
          <w:top w:val="single" w:sz="6" w:space="1" w:color="auto"/>
        </w:pBdr>
        <w:spacing w:after="0" w:line="240" w:lineRule="auto"/>
        <w:jc w:val="center"/>
        <w:rPr>
          <w:rFonts w:ascii="Arial" w:eastAsia="Times New Roman" w:hAnsi="Arial" w:cs="Arial"/>
          <w:vanish/>
          <w:sz w:val="16"/>
          <w:szCs w:val="16"/>
          <w:lang w:eastAsia="it-IT"/>
        </w:rPr>
      </w:pPr>
      <w:r w:rsidRPr="00811892">
        <w:rPr>
          <w:rFonts w:ascii="Arial" w:eastAsia="Times New Roman" w:hAnsi="Arial" w:cs="Arial"/>
          <w:vanish/>
          <w:sz w:val="16"/>
          <w:szCs w:val="16"/>
          <w:lang w:eastAsia="it-IT"/>
        </w:rPr>
        <w:t>Fine modulo</w:t>
      </w:r>
    </w:p>
    <w:p w:rsidR="00811892" w:rsidRPr="00811892" w:rsidRDefault="00811892" w:rsidP="00811892">
      <w:pPr>
        <w:shd w:val="clear" w:color="auto" w:fill="2C2C2C"/>
        <w:spacing w:after="0" w:line="240" w:lineRule="auto"/>
        <w:rPr>
          <w:rFonts w:ascii="Tahoma" w:eastAsia="Times New Roman" w:hAnsi="Tahoma" w:cs="Tahoma"/>
          <w:color w:val="333333"/>
          <w:sz w:val="20"/>
          <w:szCs w:val="20"/>
          <w:lang w:eastAsia="it-IT"/>
        </w:rPr>
      </w:pPr>
      <w:r w:rsidRPr="00811892">
        <w:rPr>
          <w:rFonts w:ascii="Arial" w:eastAsia="Times New Roman" w:hAnsi="Arial" w:cs="Arial"/>
          <w:caps/>
          <w:color w:val="FFFFFF"/>
          <w:sz w:val="20"/>
          <w:szCs w:val="20"/>
          <w:shd w:val="clear" w:color="auto" w:fill="CD2122"/>
          <w:lang w:eastAsia="it-IT"/>
        </w:rPr>
        <w:t>Breaking News</w:t>
      </w:r>
    </w:p>
    <w:p w:rsidR="00811892" w:rsidRPr="00811892" w:rsidRDefault="00811892" w:rsidP="00811892">
      <w:pPr>
        <w:shd w:val="clear" w:color="auto" w:fill="2C2C2C"/>
        <w:spacing w:after="0" w:line="240" w:lineRule="auto"/>
        <w:ind w:left="720"/>
        <w:rPr>
          <w:rFonts w:ascii="Tahoma" w:eastAsia="Times New Roman" w:hAnsi="Tahoma" w:cs="Tahoma"/>
          <w:color w:val="333333"/>
          <w:sz w:val="20"/>
          <w:szCs w:val="20"/>
          <w:lang w:eastAsia="it-IT"/>
        </w:rPr>
      </w:pPr>
      <w:hyperlink r:id="rId8" w:tooltip="Debiti e pagamenti, la sanità calabrese sul podio delle peggiori" w:history="1">
        <w:r w:rsidRPr="00811892">
          <w:rPr>
            <w:rFonts w:ascii="Tahoma" w:eastAsia="Times New Roman" w:hAnsi="Tahoma" w:cs="Tahoma"/>
            <w:color w:val="444444"/>
            <w:sz w:val="20"/>
            <w:szCs w:val="20"/>
            <w:lang w:eastAsia="it-IT"/>
          </w:rPr>
          <w:t xml:space="preserve">Debiti e pagamenti, la sanità calabrese sul podio delle </w:t>
        </w:r>
        <w:proofErr w:type="spellStart"/>
        <w:r w:rsidRPr="00811892">
          <w:rPr>
            <w:rFonts w:ascii="Tahoma" w:eastAsia="Times New Roman" w:hAnsi="Tahoma" w:cs="Tahoma"/>
            <w:color w:val="444444"/>
            <w:sz w:val="20"/>
            <w:szCs w:val="20"/>
            <w:lang w:eastAsia="it-IT"/>
          </w:rPr>
          <w:t>peggi</w:t>
        </w:r>
        <w:proofErr w:type="spellEnd"/>
      </w:hyperlink>
    </w:p>
    <w:p w:rsidR="00811892" w:rsidRPr="00811892" w:rsidRDefault="00811892" w:rsidP="00811892">
      <w:pPr>
        <w:shd w:val="clear" w:color="auto" w:fill="FFFFFF"/>
        <w:spacing w:before="100" w:beforeAutospacing="1" w:after="100" w:afterAutospacing="1" w:line="240" w:lineRule="auto"/>
        <w:jc w:val="center"/>
        <w:outlineLvl w:val="2"/>
        <w:rPr>
          <w:rFonts w:ascii="Arial" w:eastAsia="Times New Roman" w:hAnsi="Arial" w:cs="Arial"/>
          <w:b/>
          <w:bCs/>
          <w:color w:val="333333"/>
          <w:sz w:val="64"/>
          <w:szCs w:val="64"/>
          <w:lang w:eastAsia="it-IT"/>
        </w:rPr>
      </w:pPr>
      <w:r w:rsidRPr="00811892">
        <w:rPr>
          <w:rFonts w:ascii="Tahoma" w:eastAsia="Times New Roman" w:hAnsi="Tahoma" w:cs="Tahoma"/>
          <w:color w:val="333333"/>
          <w:sz w:val="20"/>
          <w:szCs w:val="20"/>
          <w:lang w:eastAsia="it-IT"/>
        </w:rPr>
        <w:pict/>
      </w:r>
      <w:hyperlink r:id="rId9" w:tooltip="L'EcodelloJonio" w:history="1">
        <w:r>
          <w:rPr>
            <w:rFonts w:ascii="Arial" w:eastAsia="Times New Roman" w:hAnsi="Arial" w:cs="Arial"/>
            <w:b/>
            <w:bCs/>
            <w:noProof/>
            <w:color w:val="444444"/>
            <w:sz w:val="64"/>
            <w:szCs w:val="64"/>
            <w:lang w:eastAsia="it-IT"/>
          </w:rPr>
          <w:drawing>
            <wp:inline distT="0" distB="0" distL="0" distR="0" wp14:anchorId="297939D9" wp14:editId="2AACFBFF">
              <wp:extent cx="4810125" cy="1533525"/>
              <wp:effectExtent l="0" t="0" r="9525" b="9525"/>
              <wp:docPr id="24" name="Immagine 24" descr="L'EcodelloJonio">
                <a:hlinkClick xmlns:a="http://schemas.openxmlformats.org/drawingml/2006/main" r:id="rId9" tooltip="&quot;L'EcodelloJon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codelloJonio">
                        <a:hlinkClick r:id="rId9" tooltip="&quot;L'EcodelloJoni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0125" cy="1533525"/>
                      </a:xfrm>
                      <a:prstGeom prst="rect">
                        <a:avLst/>
                      </a:prstGeom>
                      <a:noFill/>
                      <a:ln>
                        <a:noFill/>
                      </a:ln>
                    </pic:spPr>
                  </pic:pic>
                </a:graphicData>
              </a:graphic>
            </wp:inline>
          </w:drawing>
        </w:r>
        <w:r w:rsidRPr="00811892">
          <w:rPr>
            <w:rFonts w:ascii="Arial" w:eastAsia="Times New Roman" w:hAnsi="Arial" w:cs="Arial"/>
            <w:b/>
            <w:bCs/>
            <w:vanish/>
            <w:color w:val="444444"/>
            <w:sz w:val="64"/>
            <w:szCs w:val="64"/>
            <w:lang w:eastAsia="it-IT"/>
          </w:rPr>
          <w:t xml:space="preserve"> </w:t>
        </w:r>
        <w:r w:rsidRPr="00811892">
          <w:rPr>
            <w:rFonts w:ascii="Arial" w:eastAsia="Times New Roman" w:hAnsi="Arial" w:cs="Arial"/>
            <w:b/>
            <w:bCs/>
            <w:color w:val="444444"/>
            <w:sz w:val="64"/>
            <w:szCs w:val="64"/>
            <w:lang w:eastAsia="it-IT"/>
          </w:rPr>
          <w:t xml:space="preserve"> </w:t>
        </w:r>
      </w:hyperlink>
    </w:p>
    <w:p w:rsidR="00811892" w:rsidRPr="00811892" w:rsidRDefault="00811892" w:rsidP="00811892">
      <w:pPr>
        <w:shd w:val="clear" w:color="auto" w:fill="FFFFFF"/>
        <w:spacing w:before="100" w:beforeAutospacing="1" w:after="100" w:afterAutospacing="1" w:line="240" w:lineRule="auto"/>
        <w:ind w:left="720"/>
        <w:rPr>
          <w:rFonts w:ascii="Tahoma" w:eastAsia="Times New Roman" w:hAnsi="Tahoma" w:cs="Tahoma"/>
          <w:color w:val="FFFFFF"/>
          <w:sz w:val="20"/>
          <w:szCs w:val="20"/>
          <w:lang w:eastAsia="it-IT"/>
        </w:rPr>
      </w:pPr>
    </w:p>
    <w:p w:rsidR="00811892" w:rsidRPr="00811892" w:rsidRDefault="00811892" w:rsidP="00811892">
      <w:pPr>
        <w:shd w:val="clear" w:color="auto" w:fill="FFFFFF"/>
        <w:spacing w:before="100" w:beforeAutospacing="1" w:after="100" w:afterAutospacing="1" w:line="240" w:lineRule="auto"/>
        <w:outlineLvl w:val="0"/>
        <w:rPr>
          <w:rFonts w:ascii="Tahoma" w:eastAsia="Times New Roman" w:hAnsi="Tahoma" w:cs="Tahoma"/>
          <w:color w:val="333333"/>
          <w:kern w:val="36"/>
          <w:sz w:val="48"/>
          <w:szCs w:val="48"/>
          <w:lang w:eastAsia="it-IT"/>
        </w:rPr>
      </w:pPr>
      <w:r w:rsidRPr="00811892">
        <w:rPr>
          <w:rFonts w:ascii="Tahoma" w:eastAsia="Times New Roman" w:hAnsi="Tahoma" w:cs="Tahoma"/>
          <w:color w:val="333333"/>
          <w:kern w:val="36"/>
          <w:sz w:val="48"/>
          <w:szCs w:val="48"/>
          <w:lang w:eastAsia="it-IT"/>
        </w:rPr>
        <w:t>L’argento delle miniere di Longobucco</w:t>
      </w:r>
    </w:p>
    <w:p w:rsidR="00811892" w:rsidRPr="00811892" w:rsidRDefault="00811892" w:rsidP="00811892">
      <w:pPr>
        <w:pBdr>
          <w:bottom w:val="single" w:sz="6" w:space="4" w:color="F2F2F2"/>
        </w:pBdr>
        <w:shd w:val="clear" w:color="auto" w:fill="FFFFFF"/>
        <w:spacing w:before="105" w:after="150" w:line="240" w:lineRule="auto"/>
        <w:rPr>
          <w:rFonts w:ascii="Tahoma" w:eastAsia="Times New Roman" w:hAnsi="Tahoma" w:cs="Tahoma"/>
          <w:color w:val="AAAAAA"/>
          <w:sz w:val="15"/>
          <w:szCs w:val="15"/>
          <w:lang w:eastAsia="it-IT"/>
        </w:rPr>
      </w:pPr>
      <w:r w:rsidRPr="00811892">
        <w:rPr>
          <w:rFonts w:ascii="Tahoma" w:eastAsia="Times New Roman" w:hAnsi="Tahoma" w:cs="Tahoma"/>
          <w:color w:val="AAAAAA"/>
          <w:sz w:val="15"/>
          <w:szCs w:val="15"/>
          <w:lang w:eastAsia="it-IT"/>
        </w:rPr>
        <w:t xml:space="preserve">Pubblicato da </w:t>
      </w:r>
      <w:hyperlink r:id="rId11" w:tooltip="" w:history="1">
        <w:r w:rsidRPr="00811892">
          <w:rPr>
            <w:rFonts w:ascii="Tahoma" w:eastAsia="Times New Roman" w:hAnsi="Tahoma" w:cs="Tahoma"/>
            <w:color w:val="AAAAAA"/>
            <w:sz w:val="15"/>
            <w:szCs w:val="15"/>
            <w:lang w:eastAsia="it-IT"/>
          </w:rPr>
          <w:t xml:space="preserve">Comunicato Stampa </w:t>
        </w:r>
      </w:hyperlink>
      <w:r w:rsidRPr="00811892">
        <w:rPr>
          <w:rFonts w:ascii="Tahoma" w:eastAsia="Times New Roman" w:hAnsi="Tahoma" w:cs="Tahoma"/>
          <w:color w:val="AAAAAA"/>
          <w:sz w:val="15"/>
          <w:szCs w:val="15"/>
          <w:lang w:eastAsia="it-IT"/>
        </w:rPr>
        <w:t xml:space="preserve">in </w:t>
      </w:r>
      <w:hyperlink r:id="rId12" w:history="1">
        <w:r w:rsidRPr="00811892">
          <w:rPr>
            <w:rFonts w:ascii="Tahoma" w:eastAsia="Times New Roman" w:hAnsi="Tahoma" w:cs="Tahoma"/>
            <w:color w:val="AAAAAA"/>
            <w:sz w:val="15"/>
            <w:szCs w:val="15"/>
            <w:lang w:eastAsia="it-IT"/>
          </w:rPr>
          <w:t>Attualità</w:t>
        </w:r>
      </w:hyperlink>
      <w:r w:rsidRPr="00811892">
        <w:rPr>
          <w:rFonts w:ascii="Tahoma" w:eastAsia="Times New Roman" w:hAnsi="Tahoma" w:cs="Tahoma"/>
          <w:color w:val="AAAAAA"/>
          <w:sz w:val="15"/>
          <w:szCs w:val="15"/>
          <w:lang w:eastAsia="it-IT"/>
        </w:rPr>
        <w:t xml:space="preserve">, </w:t>
      </w:r>
      <w:hyperlink r:id="rId13" w:history="1">
        <w:r w:rsidRPr="00811892">
          <w:rPr>
            <w:rFonts w:ascii="Tahoma" w:eastAsia="Times New Roman" w:hAnsi="Tahoma" w:cs="Tahoma"/>
            <w:color w:val="AAAAAA"/>
            <w:sz w:val="15"/>
            <w:szCs w:val="15"/>
            <w:lang w:eastAsia="it-IT"/>
          </w:rPr>
          <w:t>Breaking News</w:t>
        </w:r>
      </w:hyperlink>
      <w:r w:rsidRPr="00811892">
        <w:rPr>
          <w:rFonts w:ascii="Tahoma" w:eastAsia="Times New Roman" w:hAnsi="Tahoma" w:cs="Tahoma"/>
          <w:color w:val="AAAAAA"/>
          <w:sz w:val="15"/>
          <w:szCs w:val="15"/>
          <w:lang w:eastAsia="it-IT"/>
        </w:rPr>
        <w:t xml:space="preserve">, </w:t>
      </w:r>
      <w:hyperlink r:id="rId14" w:history="1">
        <w:r w:rsidRPr="00811892">
          <w:rPr>
            <w:rFonts w:ascii="Tahoma" w:eastAsia="Times New Roman" w:hAnsi="Tahoma" w:cs="Tahoma"/>
            <w:color w:val="AAAAAA"/>
            <w:sz w:val="15"/>
            <w:szCs w:val="15"/>
            <w:lang w:eastAsia="it-IT"/>
          </w:rPr>
          <w:t>Cultura &amp; Spettacoli</w:t>
        </w:r>
      </w:hyperlink>
      <w:r w:rsidRPr="00811892">
        <w:rPr>
          <w:rFonts w:ascii="Tahoma" w:eastAsia="Times New Roman" w:hAnsi="Tahoma" w:cs="Tahoma"/>
          <w:color w:val="AAAAAA"/>
          <w:sz w:val="15"/>
          <w:szCs w:val="15"/>
          <w:lang w:eastAsia="it-IT"/>
        </w:rPr>
        <w:t xml:space="preserve">, </w:t>
      </w:r>
      <w:hyperlink r:id="rId15" w:history="1">
        <w:r w:rsidRPr="00811892">
          <w:rPr>
            <w:rFonts w:ascii="Tahoma" w:eastAsia="Times New Roman" w:hAnsi="Tahoma" w:cs="Tahoma"/>
            <w:color w:val="AAAAAA"/>
            <w:sz w:val="15"/>
            <w:szCs w:val="15"/>
            <w:lang w:eastAsia="it-IT"/>
          </w:rPr>
          <w:t>In Evidenza</w:t>
        </w:r>
      </w:hyperlink>
      <w:r w:rsidRPr="00811892">
        <w:rPr>
          <w:rFonts w:ascii="Tahoma" w:eastAsia="Times New Roman" w:hAnsi="Tahoma" w:cs="Tahoma"/>
          <w:color w:val="AAAAAA"/>
          <w:sz w:val="15"/>
          <w:szCs w:val="15"/>
          <w:lang w:eastAsia="it-IT"/>
        </w:rPr>
        <w:t xml:space="preserve">, </w:t>
      </w:r>
      <w:hyperlink r:id="rId16" w:history="1">
        <w:r w:rsidRPr="00811892">
          <w:rPr>
            <w:rFonts w:ascii="Tahoma" w:eastAsia="Times New Roman" w:hAnsi="Tahoma" w:cs="Tahoma"/>
            <w:b/>
            <w:sz w:val="24"/>
            <w:szCs w:val="24"/>
            <w:lang w:eastAsia="it-IT"/>
          </w:rPr>
          <w:t>Longobucco</w:t>
        </w:r>
      </w:hyperlink>
      <w:r w:rsidRPr="00811892">
        <w:rPr>
          <w:rFonts w:ascii="Tahoma" w:eastAsia="Times New Roman" w:hAnsi="Tahoma" w:cs="Tahoma"/>
          <w:b/>
          <w:sz w:val="24"/>
          <w:szCs w:val="24"/>
          <w:lang w:eastAsia="it-IT"/>
        </w:rPr>
        <w:t xml:space="preserve"> 04/06/2015</w:t>
      </w:r>
      <w:r w:rsidRPr="00811892">
        <w:rPr>
          <w:rFonts w:ascii="Tahoma" w:eastAsia="Times New Roman" w:hAnsi="Tahoma" w:cs="Tahoma"/>
          <w:color w:val="AAAAAA"/>
          <w:sz w:val="15"/>
          <w:szCs w:val="15"/>
          <w:lang w:eastAsia="it-IT"/>
        </w:rPr>
        <w:t xml:space="preserve"> 19:54 </w:t>
      </w:r>
    </w:p>
    <w:p w:rsidR="00811892" w:rsidRPr="00811892" w:rsidRDefault="00811892" w:rsidP="00811892">
      <w:pPr>
        <w:shd w:val="clear" w:color="auto" w:fill="FFFFFF"/>
        <w:spacing w:before="100" w:beforeAutospacing="1" w:after="100" w:afterAutospacing="1" w:line="240" w:lineRule="auto"/>
        <w:rPr>
          <w:rFonts w:ascii="Tahoma" w:eastAsia="Times New Roman" w:hAnsi="Tahoma" w:cs="Tahoma"/>
          <w:color w:val="333333"/>
          <w:sz w:val="20"/>
          <w:szCs w:val="20"/>
          <w:lang w:eastAsia="it-IT"/>
        </w:rPr>
      </w:pPr>
      <w:r w:rsidRPr="00811892">
        <w:rPr>
          <w:rFonts w:ascii="Tahoma" w:eastAsia="Times New Roman" w:hAnsi="Tahoma" w:cs="Tahoma"/>
          <w:b/>
          <w:bCs/>
          <w:i/>
          <w:iCs/>
          <w:color w:val="333333"/>
          <w:sz w:val="20"/>
          <w:szCs w:val="20"/>
          <w:lang w:eastAsia="it-IT"/>
        </w:rPr>
        <w:t>di SAMANTHA TARANTINO</w:t>
      </w:r>
    </w:p>
    <w:p w:rsidR="00811892" w:rsidRDefault="00811892" w:rsidP="00811892">
      <w:pPr>
        <w:shd w:val="clear" w:color="auto" w:fill="FFFFFF"/>
        <w:spacing w:before="100" w:beforeAutospacing="1" w:after="100" w:afterAutospacing="1" w:line="240" w:lineRule="auto"/>
        <w:rPr>
          <w:rFonts w:ascii="Tahoma" w:eastAsia="Times New Roman" w:hAnsi="Tahoma" w:cs="Tahoma"/>
          <w:b/>
          <w:bCs/>
          <w:color w:val="333333"/>
          <w:sz w:val="20"/>
          <w:szCs w:val="20"/>
          <w:lang w:eastAsia="it-IT"/>
        </w:rPr>
      </w:pPr>
      <w:r>
        <w:rPr>
          <w:rFonts w:ascii="Tahoma" w:eastAsia="Times New Roman" w:hAnsi="Tahoma" w:cs="Tahoma"/>
          <w:b/>
          <w:bCs/>
          <w:noProof/>
          <w:color w:val="444444"/>
          <w:sz w:val="20"/>
          <w:szCs w:val="20"/>
          <w:lang w:eastAsia="it-IT"/>
        </w:rPr>
        <w:drawing>
          <wp:inline distT="0" distB="0" distL="0" distR="0">
            <wp:extent cx="1428750" cy="1428750"/>
            <wp:effectExtent l="0" t="0" r="0" b="0"/>
            <wp:docPr id="20" name="Immagine 20" descr="miniere-longobucc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niere-longobucco">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11892" w:rsidRDefault="00811892" w:rsidP="00811892">
      <w:pPr>
        <w:shd w:val="clear" w:color="auto" w:fill="FFFFFF"/>
        <w:spacing w:after="0" w:line="240" w:lineRule="auto"/>
        <w:jc w:val="both"/>
        <w:rPr>
          <w:rFonts w:ascii="Georgia" w:eastAsia="Times New Roman" w:hAnsi="Georgia" w:cs="Tahoma"/>
          <w:color w:val="333333"/>
          <w:sz w:val="28"/>
          <w:szCs w:val="28"/>
          <w:lang w:eastAsia="it-IT"/>
        </w:rPr>
      </w:pPr>
      <w:r w:rsidRPr="00811892">
        <w:rPr>
          <w:rFonts w:ascii="Georgia" w:eastAsia="Times New Roman" w:hAnsi="Georgia" w:cs="Tahoma"/>
          <w:b/>
          <w:bCs/>
          <w:color w:val="333333"/>
          <w:sz w:val="28"/>
          <w:szCs w:val="28"/>
          <w:lang w:eastAsia="it-IT"/>
        </w:rPr>
        <w:t>Longobucco</w:t>
      </w:r>
      <w:r w:rsidRPr="00811892">
        <w:rPr>
          <w:rFonts w:ascii="Georgia" w:eastAsia="Times New Roman" w:hAnsi="Georgia" w:cs="Tahoma"/>
          <w:color w:val="333333"/>
          <w:sz w:val="28"/>
          <w:szCs w:val="28"/>
          <w:lang w:eastAsia="it-IT"/>
        </w:rPr>
        <w:t xml:space="preserve"> e la sua miniera. L’</w:t>
      </w:r>
      <w:r w:rsidRPr="00811892">
        <w:rPr>
          <w:rFonts w:ascii="Georgia" w:eastAsia="Times New Roman" w:hAnsi="Georgia" w:cs="Tahoma"/>
          <w:b/>
          <w:bCs/>
          <w:color w:val="333333"/>
          <w:sz w:val="28"/>
          <w:szCs w:val="28"/>
          <w:lang w:eastAsia="it-IT"/>
        </w:rPr>
        <w:t>Argentera</w:t>
      </w:r>
      <w:r w:rsidRPr="00811892">
        <w:rPr>
          <w:rFonts w:ascii="Georgia" w:eastAsia="Times New Roman" w:hAnsi="Georgia" w:cs="Tahoma"/>
          <w:color w:val="333333"/>
          <w:sz w:val="28"/>
          <w:szCs w:val="28"/>
          <w:lang w:eastAsia="it-IT"/>
        </w:rPr>
        <w:t xml:space="preserve"> ha una storia che da 5mila anni ad oggi è testimone del tempo. Ha permesso ai Sibariti, ai Crotoniati ed ai Romani di estrarre argento per coniare le propri monete.</w:t>
      </w:r>
    </w:p>
    <w:p w:rsidR="00811892" w:rsidRDefault="00811892" w:rsidP="00811892">
      <w:pPr>
        <w:shd w:val="clear" w:color="auto" w:fill="FFFFFF"/>
        <w:spacing w:after="0" w:line="240" w:lineRule="auto"/>
        <w:jc w:val="both"/>
        <w:rPr>
          <w:rFonts w:ascii="Georgia" w:eastAsia="Times New Roman" w:hAnsi="Georgia" w:cs="Tahoma"/>
          <w:color w:val="333333"/>
          <w:sz w:val="28"/>
          <w:szCs w:val="28"/>
          <w:lang w:eastAsia="it-IT"/>
        </w:rPr>
      </w:pPr>
      <w:r w:rsidRPr="00811892">
        <w:rPr>
          <w:rFonts w:ascii="Georgia" w:eastAsia="Times New Roman" w:hAnsi="Georgia" w:cs="Tahoma"/>
          <w:color w:val="333333"/>
          <w:sz w:val="28"/>
          <w:szCs w:val="28"/>
          <w:lang w:eastAsia="it-IT"/>
        </w:rPr>
        <w:t xml:space="preserve">In epoca Angioina i </w:t>
      </w:r>
      <w:r w:rsidRPr="00811892">
        <w:rPr>
          <w:rFonts w:ascii="Georgia" w:eastAsia="Times New Roman" w:hAnsi="Georgia" w:cs="Tahoma"/>
          <w:b/>
          <w:bCs/>
          <w:color w:val="333333"/>
          <w:sz w:val="28"/>
          <w:szCs w:val="28"/>
          <w:lang w:eastAsia="it-IT"/>
        </w:rPr>
        <w:t xml:space="preserve">mastri </w:t>
      </w:r>
      <w:proofErr w:type="spellStart"/>
      <w:r w:rsidRPr="00811892">
        <w:rPr>
          <w:rFonts w:ascii="Georgia" w:eastAsia="Times New Roman" w:hAnsi="Georgia" w:cs="Tahoma"/>
          <w:b/>
          <w:bCs/>
          <w:color w:val="333333"/>
          <w:sz w:val="28"/>
          <w:szCs w:val="28"/>
          <w:lang w:eastAsia="it-IT"/>
        </w:rPr>
        <w:t>Argenteri</w:t>
      </w:r>
      <w:proofErr w:type="spellEnd"/>
      <w:r w:rsidRPr="00811892">
        <w:rPr>
          <w:rFonts w:ascii="Georgia" w:eastAsia="Times New Roman" w:hAnsi="Georgia" w:cs="Tahoma"/>
          <w:color w:val="333333"/>
          <w:sz w:val="28"/>
          <w:szCs w:val="28"/>
          <w:lang w:eastAsia="it-IT"/>
        </w:rPr>
        <w:t xml:space="preserve"> di Longobucco erano noti in tutto il Meridione. Nel 1505 le miniere diventano le principali del Regno di Napoli. Un affascinante viaggio tra l’identità culturale di un fiero popolo legato alla sua terra, la natura selvaggia con le specie protette e un meridione che ancora una volta racconta della sua grandezza. Un’altra risorsa poco sfruttata alla quale si potrebbero legare delle forme di turismo speleologico accanto a quello naturalistico di colture tipiche come sambuco e rosa canina, meli e pere coltivati su terrazzi tradizionali recintati con muretti a secco.</w:t>
      </w:r>
    </w:p>
    <w:p w:rsidR="00811892" w:rsidRDefault="00811892" w:rsidP="00811892">
      <w:pPr>
        <w:shd w:val="clear" w:color="auto" w:fill="FFFFFF"/>
        <w:spacing w:after="0" w:line="240" w:lineRule="auto"/>
        <w:jc w:val="both"/>
        <w:rPr>
          <w:rFonts w:ascii="Georgia" w:eastAsia="Times New Roman" w:hAnsi="Georgia" w:cs="Tahoma"/>
          <w:color w:val="333333"/>
          <w:sz w:val="28"/>
          <w:szCs w:val="28"/>
          <w:lang w:eastAsia="it-IT"/>
        </w:rPr>
      </w:pPr>
      <w:r w:rsidRPr="00811892">
        <w:rPr>
          <w:rFonts w:ascii="Georgia" w:eastAsia="Times New Roman" w:hAnsi="Georgia" w:cs="Tahoma"/>
          <w:color w:val="333333"/>
          <w:sz w:val="28"/>
          <w:szCs w:val="28"/>
          <w:lang w:eastAsia="it-IT"/>
        </w:rPr>
        <w:t xml:space="preserve">Qualche anno fa, dopo una serie di studi sullo stato geologico dell’intera zona era stata avanzata una proposta, di alcuni esperti sulla necessità di promozionare il sito formando, ad esempio, delle guide </w:t>
      </w:r>
      <w:proofErr w:type="spellStart"/>
      <w:r w:rsidRPr="00811892">
        <w:rPr>
          <w:rFonts w:ascii="Georgia" w:eastAsia="Times New Roman" w:hAnsi="Georgia" w:cs="Tahoma"/>
          <w:color w:val="333333"/>
          <w:sz w:val="28"/>
          <w:szCs w:val="28"/>
          <w:lang w:eastAsia="it-IT"/>
        </w:rPr>
        <w:t>archeominerarie</w:t>
      </w:r>
      <w:proofErr w:type="spellEnd"/>
      <w:r w:rsidRPr="00811892">
        <w:rPr>
          <w:rFonts w:ascii="Georgia" w:eastAsia="Times New Roman" w:hAnsi="Georgia" w:cs="Tahoma"/>
          <w:color w:val="333333"/>
          <w:sz w:val="28"/>
          <w:szCs w:val="28"/>
          <w:lang w:eastAsia="it-IT"/>
        </w:rPr>
        <w:t xml:space="preserve">. </w:t>
      </w:r>
      <w:r w:rsidRPr="00811892">
        <w:rPr>
          <w:rFonts w:ascii="Georgia" w:eastAsia="Times New Roman" w:hAnsi="Georgia" w:cs="Tahoma"/>
          <w:color w:val="333333"/>
          <w:sz w:val="28"/>
          <w:szCs w:val="28"/>
          <w:lang w:eastAsia="it-IT"/>
        </w:rPr>
        <w:lastRenderedPageBreak/>
        <w:t>Ampliare gli spazi intorno alla parte pianeggiante con aree didattiche e permettere un afflusso di un turismo specializzato per le visite al complesso minerario e magari continuare a proseguire gli studi oltre le due miniere esplorate.</w:t>
      </w:r>
      <w:r w:rsidRPr="00811892">
        <w:rPr>
          <w:rFonts w:ascii="Georgia" w:eastAsia="Times New Roman" w:hAnsi="Georgia" w:cs="Tahoma"/>
          <w:color w:val="333333"/>
          <w:sz w:val="28"/>
          <w:szCs w:val="28"/>
          <w:lang w:eastAsia="it-IT"/>
        </w:rPr>
        <w:br/>
        <w:t>Contemporaneamente conoscere la cultura di tradizioni, quella economica e sociale di una cittadina e di una regione. Nel polmone verde della Sila Greca, immersa nel cuore del</w:t>
      </w:r>
      <w:r w:rsidRPr="00811892">
        <w:rPr>
          <w:rFonts w:ascii="Georgia" w:eastAsia="Times New Roman" w:hAnsi="Georgia" w:cs="Tahoma"/>
          <w:b/>
          <w:bCs/>
          <w:color w:val="333333"/>
          <w:sz w:val="28"/>
          <w:szCs w:val="28"/>
          <w:lang w:eastAsia="it-IT"/>
        </w:rPr>
        <w:t xml:space="preserve"> Parco Nazionale della Sila</w:t>
      </w:r>
      <w:r w:rsidRPr="00811892">
        <w:rPr>
          <w:rFonts w:ascii="Georgia" w:eastAsia="Times New Roman" w:hAnsi="Georgia" w:cs="Tahoma"/>
          <w:color w:val="333333"/>
          <w:sz w:val="28"/>
          <w:szCs w:val="28"/>
          <w:lang w:eastAsia="it-IT"/>
        </w:rPr>
        <w:t xml:space="preserve">, alle miniere di Longobucco si arriva costeggiando il fiume Manna tributario del grande bacino del </w:t>
      </w:r>
      <w:proofErr w:type="spellStart"/>
      <w:r w:rsidRPr="00811892">
        <w:rPr>
          <w:rFonts w:ascii="Georgia" w:eastAsia="Times New Roman" w:hAnsi="Georgia" w:cs="Tahoma"/>
          <w:b/>
          <w:bCs/>
          <w:color w:val="333333"/>
          <w:sz w:val="28"/>
          <w:szCs w:val="28"/>
          <w:lang w:eastAsia="it-IT"/>
        </w:rPr>
        <w:t>Trionto</w:t>
      </w:r>
      <w:proofErr w:type="spellEnd"/>
      <w:r w:rsidRPr="00811892">
        <w:rPr>
          <w:rFonts w:ascii="Georgia" w:eastAsia="Times New Roman" w:hAnsi="Georgia" w:cs="Tahoma"/>
          <w:color w:val="333333"/>
          <w:sz w:val="28"/>
          <w:szCs w:val="28"/>
          <w:lang w:eastAsia="it-IT"/>
        </w:rPr>
        <w:t>. Attraverso un sentiero principale percorrendo la “via delle miniere” si trovano due aperture artificiali: a destra del torrente quella più grande, mentre a valle la più piccola. Le due miniere presentano degli imbocchi e camminamenti in cui si possono notare le attività estrattive dei vari secoli di utilizzo. Ed in effetti, date le dimensioni modeste e la poca presenza di minerali occorrerebbe parlare più di saggi di scavo che di vere e proprie miniere (Atti del XX congresso Nazionale di Speleologia Iglesias 27-30 aprile 2007). L’ingresso alle due cavità è agevole (anche se al momento non si può accedervi), così come è possibile proseguire percorrendo i vuoti sotterranei (chiamati in gergo tecnico). In gruppi di 10 persone nella più grande, a gruppi di 5 in quella di ridotte dimensioni.</w:t>
      </w:r>
    </w:p>
    <w:p w:rsidR="00811892" w:rsidRPr="00811892" w:rsidRDefault="00811892" w:rsidP="00811892">
      <w:pPr>
        <w:shd w:val="clear" w:color="auto" w:fill="FFFFFF"/>
        <w:spacing w:after="0" w:line="240" w:lineRule="auto"/>
        <w:jc w:val="both"/>
        <w:rPr>
          <w:rFonts w:ascii="Georgia" w:eastAsia="Times New Roman" w:hAnsi="Georgia" w:cs="Tahoma"/>
          <w:color w:val="333333"/>
          <w:sz w:val="28"/>
          <w:szCs w:val="28"/>
          <w:lang w:eastAsia="it-IT"/>
        </w:rPr>
      </w:pPr>
      <w:bookmarkStart w:id="0" w:name="_GoBack"/>
      <w:bookmarkEnd w:id="0"/>
      <w:r w:rsidRPr="00811892">
        <w:rPr>
          <w:rFonts w:ascii="Georgia" w:eastAsia="Times New Roman" w:hAnsi="Georgia" w:cs="Tahoma"/>
          <w:color w:val="333333"/>
          <w:sz w:val="28"/>
          <w:szCs w:val="28"/>
          <w:lang w:eastAsia="it-IT"/>
        </w:rPr>
        <w:t xml:space="preserve">Ed il sottosuolo con la sua </w:t>
      </w:r>
      <w:proofErr w:type="spellStart"/>
      <w:r w:rsidRPr="00811892">
        <w:rPr>
          <w:rFonts w:ascii="Georgia" w:eastAsia="Times New Roman" w:hAnsi="Georgia" w:cs="Tahoma"/>
          <w:color w:val="333333"/>
          <w:sz w:val="28"/>
          <w:szCs w:val="28"/>
          <w:lang w:eastAsia="it-IT"/>
        </w:rPr>
        <w:t>microvegetazione</w:t>
      </w:r>
      <w:proofErr w:type="spellEnd"/>
      <w:r w:rsidRPr="00811892">
        <w:rPr>
          <w:rFonts w:ascii="Georgia" w:eastAsia="Times New Roman" w:hAnsi="Georgia" w:cs="Tahoma"/>
          <w:color w:val="333333"/>
          <w:sz w:val="28"/>
          <w:szCs w:val="28"/>
          <w:lang w:eastAsia="it-IT"/>
        </w:rPr>
        <w:t>, microrganismi e fauna specifica dei posti bui ed umidi ha una storia che è già da sola un patrimonio da salvaguardare e da far conoscere a chi ancora pensa ad un sud retrogrado e povero.</w:t>
      </w:r>
      <w:r w:rsidRPr="00811892">
        <w:rPr>
          <w:rFonts w:ascii="Georgia" w:eastAsia="Times New Roman" w:hAnsi="Georgia" w:cs="Tahoma"/>
          <w:color w:val="333333"/>
          <w:sz w:val="28"/>
          <w:szCs w:val="28"/>
          <w:lang w:eastAsia="it-IT"/>
        </w:rPr>
        <w:br/>
        <w:t xml:space="preserve">Una storia mineraria della Calabria è nota da poco tempo. Quella che racconta di estrazioni e di economia. Eppure la Sila Greca, l’area della </w:t>
      </w:r>
      <w:proofErr w:type="spellStart"/>
      <w:r w:rsidRPr="00811892">
        <w:rPr>
          <w:rFonts w:ascii="Georgia" w:eastAsia="Times New Roman" w:hAnsi="Georgia" w:cs="Tahoma"/>
          <w:color w:val="333333"/>
          <w:sz w:val="28"/>
          <w:szCs w:val="28"/>
          <w:lang w:eastAsia="it-IT"/>
        </w:rPr>
        <w:t>Fossiata</w:t>
      </w:r>
      <w:proofErr w:type="spellEnd"/>
      <w:r w:rsidRPr="00811892">
        <w:rPr>
          <w:rFonts w:ascii="Georgia" w:eastAsia="Times New Roman" w:hAnsi="Georgia" w:cs="Tahoma"/>
          <w:color w:val="333333"/>
          <w:sz w:val="28"/>
          <w:szCs w:val="28"/>
          <w:lang w:eastAsia="it-IT"/>
        </w:rPr>
        <w:t xml:space="preserve"> e più nello specifico la zona di Longobucco sono storicamente legati all’attività estrattiva, connessi a fiumi e torrenti limitrofi. Citata nelle </w:t>
      </w:r>
      <w:proofErr w:type="spellStart"/>
      <w:r w:rsidRPr="00811892">
        <w:rPr>
          <w:rFonts w:ascii="Georgia" w:eastAsia="Times New Roman" w:hAnsi="Georgia" w:cs="Tahoma"/>
          <w:color w:val="333333"/>
          <w:sz w:val="28"/>
          <w:szCs w:val="28"/>
          <w:lang w:eastAsia="it-IT"/>
        </w:rPr>
        <w:t>Variae</w:t>
      </w:r>
      <w:proofErr w:type="spellEnd"/>
      <w:r w:rsidRPr="00811892">
        <w:rPr>
          <w:rFonts w:ascii="Georgia" w:eastAsia="Times New Roman" w:hAnsi="Georgia" w:cs="Tahoma"/>
          <w:color w:val="333333"/>
          <w:sz w:val="28"/>
          <w:szCs w:val="28"/>
          <w:lang w:eastAsia="it-IT"/>
        </w:rPr>
        <w:t xml:space="preserve"> di </w:t>
      </w:r>
      <w:proofErr w:type="spellStart"/>
      <w:r w:rsidRPr="00811892">
        <w:rPr>
          <w:rFonts w:ascii="Georgia" w:eastAsia="Times New Roman" w:hAnsi="Georgia" w:cs="Tahoma"/>
          <w:color w:val="333333"/>
          <w:sz w:val="28"/>
          <w:szCs w:val="28"/>
          <w:lang w:eastAsia="it-IT"/>
        </w:rPr>
        <w:t>Cassiodoro</w:t>
      </w:r>
      <w:proofErr w:type="spellEnd"/>
      <w:r w:rsidRPr="00811892">
        <w:rPr>
          <w:rFonts w:ascii="Georgia" w:eastAsia="Times New Roman" w:hAnsi="Georgia" w:cs="Tahoma"/>
          <w:color w:val="333333"/>
          <w:sz w:val="28"/>
          <w:szCs w:val="28"/>
          <w:lang w:eastAsia="it-IT"/>
        </w:rPr>
        <w:t xml:space="preserve"> del VI secolo, la Galena Argentifera (solfuro di piombo con tracce di argento) è stata la ricchezza del mediterraneo fino al XVII secolo. Ispirato da castagni ed ontani, Angelo </w:t>
      </w:r>
      <w:proofErr w:type="spellStart"/>
      <w:r w:rsidRPr="00811892">
        <w:rPr>
          <w:rFonts w:ascii="Georgia" w:eastAsia="Times New Roman" w:hAnsi="Georgia" w:cs="Tahoma"/>
          <w:color w:val="333333"/>
          <w:sz w:val="28"/>
          <w:szCs w:val="28"/>
          <w:lang w:eastAsia="it-IT"/>
        </w:rPr>
        <w:t>Lipinsky</w:t>
      </w:r>
      <w:proofErr w:type="spellEnd"/>
      <w:r w:rsidRPr="00811892">
        <w:rPr>
          <w:rFonts w:ascii="Georgia" w:eastAsia="Times New Roman" w:hAnsi="Georgia" w:cs="Tahoma"/>
          <w:color w:val="333333"/>
          <w:sz w:val="28"/>
          <w:szCs w:val="28"/>
          <w:lang w:eastAsia="it-IT"/>
        </w:rPr>
        <w:t xml:space="preserve">, l’artista dei primi del novecento cultore e conoscitore dell’arte antica convince anche il peggior sordo “Come la fortuna di Atene era legata alle miniere del </w:t>
      </w:r>
      <w:proofErr w:type="spellStart"/>
      <w:r w:rsidRPr="00811892">
        <w:rPr>
          <w:rFonts w:ascii="Georgia" w:eastAsia="Times New Roman" w:hAnsi="Georgia" w:cs="Tahoma"/>
          <w:color w:val="333333"/>
          <w:sz w:val="28"/>
          <w:szCs w:val="28"/>
          <w:lang w:eastAsia="it-IT"/>
        </w:rPr>
        <w:t>Laurion</w:t>
      </w:r>
      <w:proofErr w:type="spellEnd"/>
      <w:r w:rsidRPr="00811892">
        <w:rPr>
          <w:rFonts w:ascii="Georgia" w:eastAsia="Times New Roman" w:hAnsi="Georgia" w:cs="Tahoma"/>
          <w:color w:val="333333"/>
          <w:sz w:val="28"/>
          <w:szCs w:val="28"/>
          <w:lang w:eastAsia="it-IT"/>
        </w:rPr>
        <w:t>, quella di Sibari all’Argentera della Sila”.</w:t>
      </w:r>
    </w:p>
    <w:sectPr w:rsidR="00811892" w:rsidRPr="008118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729B"/>
    <w:multiLevelType w:val="multilevel"/>
    <w:tmpl w:val="F19A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BE758D"/>
    <w:multiLevelType w:val="multilevel"/>
    <w:tmpl w:val="FF2C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56ABB"/>
    <w:multiLevelType w:val="multilevel"/>
    <w:tmpl w:val="9D02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963FD1"/>
    <w:multiLevelType w:val="multilevel"/>
    <w:tmpl w:val="E998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AD64AA"/>
    <w:multiLevelType w:val="multilevel"/>
    <w:tmpl w:val="4950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6D0033"/>
    <w:multiLevelType w:val="multilevel"/>
    <w:tmpl w:val="8C4C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2845FE"/>
    <w:multiLevelType w:val="multilevel"/>
    <w:tmpl w:val="D108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637427"/>
    <w:multiLevelType w:val="multilevel"/>
    <w:tmpl w:val="B070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2F4D63"/>
    <w:multiLevelType w:val="multilevel"/>
    <w:tmpl w:val="407C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5"/>
  </w:num>
  <w:num w:numId="5">
    <w:abstractNumId w:val="1"/>
  </w:num>
  <w:num w:numId="6">
    <w:abstractNumId w:val="8"/>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92"/>
    <w:rsid w:val="000B79D5"/>
    <w:rsid w:val="00811892"/>
    <w:rsid w:val="008600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811892"/>
    <w:pPr>
      <w:spacing w:before="100" w:beforeAutospacing="1" w:after="100" w:afterAutospacing="1" w:line="240" w:lineRule="auto"/>
      <w:outlineLvl w:val="0"/>
    </w:pPr>
    <w:rPr>
      <w:rFonts w:ascii="Times New Roman" w:eastAsia="Times New Roman" w:hAnsi="Times New Roman" w:cs="Times New Roman"/>
      <w:kern w:val="36"/>
      <w:sz w:val="48"/>
      <w:szCs w:val="48"/>
      <w:lang w:eastAsia="it-IT"/>
    </w:rPr>
  </w:style>
  <w:style w:type="paragraph" w:styleId="Titolo3">
    <w:name w:val="heading 3"/>
    <w:basedOn w:val="Normale"/>
    <w:link w:val="Titolo3Carattere"/>
    <w:uiPriority w:val="9"/>
    <w:qFormat/>
    <w:rsid w:val="00811892"/>
    <w:pPr>
      <w:spacing w:before="100" w:beforeAutospacing="1" w:after="100" w:afterAutospacing="1" w:line="240" w:lineRule="auto"/>
      <w:outlineLvl w:val="2"/>
    </w:pPr>
    <w:rPr>
      <w:rFonts w:ascii="Times New Roman" w:eastAsia="Times New Roman" w:hAnsi="Times New Roman" w:cs="Times New Roman"/>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11892"/>
    <w:rPr>
      <w:rFonts w:ascii="Times New Roman" w:eastAsia="Times New Roman" w:hAnsi="Times New Roman" w:cs="Times New Roman"/>
      <w:kern w:val="36"/>
      <w:sz w:val="48"/>
      <w:szCs w:val="48"/>
      <w:lang w:eastAsia="it-IT"/>
    </w:rPr>
  </w:style>
  <w:style w:type="character" w:customStyle="1" w:styleId="Titolo3Carattere">
    <w:name w:val="Titolo 3 Carattere"/>
    <w:basedOn w:val="Carpredefinitoparagrafo"/>
    <w:link w:val="Titolo3"/>
    <w:uiPriority w:val="9"/>
    <w:rsid w:val="00811892"/>
    <w:rPr>
      <w:rFonts w:ascii="Times New Roman" w:eastAsia="Times New Roman" w:hAnsi="Times New Roman" w:cs="Times New Roman"/>
      <w:sz w:val="27"/>
      <w:szCs w:val="27"/>
      <w:lang w:eastAsia="it-IT"/>
    </w:rPr>
  </w:style>
  <w:style w:type="character" w:styleId="Collegamentoipertestuale">
    <w:name w:val="Hyperlink"/>
    <w:basedOn w:val="Carpredefinitoparagrafo"/>
    <w:uiPriority w:val="99"/>
    <w:semiHidden/>
    <w:unhideWhenUsed/>
    <w:rsid w:val="00811892"/>
    <w:rPr>
      <w:strike w:val="0"/>
      <w:dstrike w:val="0"/>
      <w:color w:val="444444"/>
      <w:u w:val="none"/>
      <w:effect w:val="none"/>
    </w:rPr>
  </w:style>
  <w:style w:type="character" w:styleId="Enfasigrassetto">
    <w:name w:val="Strong"/>
    <w:basedOn w:val="Carpredefinitoparagrafo"/>
    <w:uiPriority w:val="22"/>
    <w:qFormat/>
    <w:rsid w:val="00811892"/>
    <w:rPr>
      <w:b/>
      <w:bCs/>
    </w:rPr>
  </w:style>
  <w:style w:type="paragraph" w:styleId="NormaleWeb">
    <w:name w:val="Normal (Web)"/>
    <w:basedOn w:val="Normale"/>
    <w:uiPriority w:val="99"/>
    <w:semiHidden/>
    <w:unhideWhenUsed/>
    <w:rsid w:val="0081189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st-meta">
    <w:name w:val="post-meta"/>
    <w:basedOn w:val="Normale"/>
    <w:rsid w:val="00811892"/>
    <w:pPr>
      <w:spacing w:before="105" w:after="105" w:line="240" w:lineRule="auto"/>
    </w:pPr>
    <w:rPr>
      <w:rFonts w:ascii="Times New Roman" w:eastAsia="Times New Roman" w:hAnsi="Times New Roman" w:cs="Times New Roman"/>
      <w:color w:val="AAAAAA"/>
      <w:sz w:val="15"/>
      <w:szCs w:val="15"/>
      <w:lang w:eastAsia="it-IT"/>
    </w:rPr>
  </w:style>
  <w:style w:type="paragraph" w:customStyle="1" w:styleId="post-tag">
    <w:name w:val="post-tag"/>
    <w:basedOn w:val="Normale"/>
    <w:rsid w:val="00811892"/>
    <w:pPr>
      <w:spacing w:after="300" w:line="240" w:lineRule="auto"/>
    </w:pPr>
    <w:rPr>
      <w:rFonts w:ascii="Times New Roman" w:eastAsia="Times New Roman" w:hAnsi="Times New Roman" w:cs="Times New Roman"/>
      <w:sz w:val="24"/>
      <w:szCs w:val="24"/>
      <w:lang w:eastAsia="it-IT"/>
    </w:rPr>
  </w:style>
  <w:style w:type="character" w:customStyle="1" w:styleId="current">
    <w:name w:val="current"/>
    <w:basedOn w:val="Carpredefinitoparagrafo"/>
    <w:rsid w:val="00811892"/>
  </w:style>
  <w:style w:type="paragraph" w:customStyle="1" w:styleId="post-meta4">
    <w:name w:val="post-meta4"/>
    <w:basedOn w:val="Normale"/>
    <w:rsid w:val="00811892"/>
    <w:pPr>
      <w:pBdr>
        <w:bottom w:val="single" w:sz="6" w:space="4" w:color="F2F2F2"/>
      </w:pBdr>
      <w:spacing w:before="105" w:after="150" w:line="240" w:lineRule="auto"/>
    </w:pPr>
    <w:rPr>
      <w:rFonts w:ascii="Times New Roman" w:eastAsia="Times New Roman" w:hAnsi="Times New Roman" w:cs="Times New Roman"/>
      <w:color w:val="AAAAAA"/>
      <w:sz w:val="15"/>
      <w:szCs w:val="15"/>
      <w:lang w:eastAsia="it-IT"/>
    </w:rPr>
  </w:style>
  <w:style w:type="paragraph" w:styleId="Iniziomodulo-z">
    <w:name w:val="HTML Top of Form"/>
    <w:basedOn w:val="Normale"/>
    <w:next w:val="Normale"/>
    <w:link w:val="Iniziomodulo-zCarattere"/>
    <w:hidden/>
    <w:uiPriority w:val="99"/>
    <w:semiHidden/>
    <w:unhideWhenUsed/>
    <w:rsid w:val="00811892"/>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811892"/>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811892"/>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811892"/>
    <w:rPr>
      <w:rFonts w:ascii="Arial" w:eastAsia="Times New Roman" w:hAnsi="Arial" w:cs="Arial"/>
      <w:vanish/>
      <w:sz w:val="16"/>
      <w:szCs w:val="16"/>
      <w:lang w:eastAsia="it-IT"/>
    </w:rPr>
  </w:style>
  <w:style w:type="character" w:customStyle="1" w:styleId="updated">
    <w:name w:val="updated"/>
    <w:basedOn w:val="Carpredefinitoparagrafo"/>
    <w:rsid w:val="00811892"/>
  </w:style>
  <w:style w:type="paragraph" w:customStyle="1" w:styleId="comment-notes1">
    <w:name w:val="comment-notes1"/>
    <w:basedOn w:val="Normale"/>
    <w:rsid w:val="00811892"/>
    <w:pPr>
      <w:spacing w:before="150" w:after="150" w:line="240" w:lineRule="auto"/>
    </w:pPr>
    <w:rPr>
      <w:rFonts w:ascii="Times New Roman" w:eastAsia="Times New Roman" w:hAnsi="Times New Roman" w:cs="Times New Roman"/>
      <w:sz w:val="24"/>
      <w:szCs w:val="24"/>
      <w:lang w:eastAsia="it-IT"/>
    </w:rPr>
  </w:style>
  <w:style w:type="character" w:customStyle="1" w:styleId="required2">
    <w:name w:val="required2"/>
    <w:basedOn w:val="Carpredefinitoparagrafo"/>
    <w:rsid w:val="00811892"/>
    <w:rPr>
      <w:b/>
      <w:bCs/>
    </w:rPr>
  </w:style>
  <w:style w:type="paragraph" w:customStyle="1" w:styleId="comment-form-comment1">
    <w:name w:val="comment-form-comment1"/>
    <w:basedOn w:val="Normale"/>
    <w:rsid w:val="00811892"/>
    <w:pPr>
      <w:spacing w:before="150" w:after="150" w:line="240" w:lineRule="auto"/>
    </w:pPr>
    <w:rPr>
      <w:rFonts w:ascii="Times New Roman" w:eastAsia="Times New Roman" w:hAnsi="Times New Roman" w:cs="Times New Roman"/>
      <w:sz w:val="24"/>
      <w:szCs w:val="24"/>
      <w:lang w:eastAsia="it-IT"/>
    </w:rPr>
  </w:style>
  <w:style w:type="paragraph" w:customStyle="1" w:styleId="comment-form-email1">
    <w:name w:val="comment-form-email1"/>
    <w:basedOn w:val="Normale"/>
    <w:rsid w:val="00811892"/>
    <w:pPr>
      <w:spacing w:before="150" w:after="150" w:line="240" w:lineRule="auto"/>
    </w:pPr>
    <w:rPr>
      <w:rFonts w:ascii="Times New Roman" w:eastAsia="Times New Roman" w:hAnsi="Times New Roman" w:cs="Times New Roman"/>
      <w:sz w:val="24"/>
      <w:szCs w:val="24"/>
      <w:lang w:eastAsia="it-IT"/>
    </w:rPr>
  </w:style>
  <w:style w:type="paragraph" w:customStyle="1" w:styleId="comment-form-url1">
    <w:name w:val="comment-form-url1"/>
    <w:basedOn w:val="Normale"/>
    <w:rsid w:val="00811892"/>
    <w:pPr>
      <w:spacing w:before="150" w:after="150" w:line="240" w:lineRule="auto"/>
    </w:pPr>
    <w:rPr>
      <w:rFonts w:ascii="Times New Roman" w:eastAsia="Times New Roman" w:hAnsi="Times New Roman" w:cs="Times New Roman"/>
      <w:sz w:val="24"/>
      <w:szCs w:val="24"/>
      <w:lang w:eastAsia="it-IT"/>
    </w:rPr>
  </w:style>
  <w:style w:type="character" w:customStyle="1" w:styleId="tie-date">
    <w:name w:val="tie-date"/>
    <w:basedOn w:val="Carpredefinitoparagrafo"/>
    <w:rsid w:val="00811892"/>
  </w:style>
  <w:style w:type="paragraph" w:styleId="Testofumetto">
    <w:name w:val="Balloon Text"/>
    <w:basedOn w:val="Normale"/>
    <w:link w:val="TestofumettoCarattere"/>
    <w:uiPriority w:val="99"/>
    <w:semiHidden/>
    <w:unhideWhenUsed/>
    <w:rsid w:val="0081189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18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811892"/>
    <w:pPr>
      <w:spacing w:before="100" w:beforeAutospacing="1" w:after="100" w:afterAutospacing="1" w:line="240" w:lineRule="auto"/>
      <w:outlineLvl w:val="0"/>
    </w:pPr>
    <w:rPr>
      <w:rFonts w:ascii="Times New Roman" w:eastAsia="Times New Roman" w:hAnsi="Times New Roman" w:cs="Times New Roman"/>
      <w:kern w:val="36"/>
      <w:sz w:val="48"/>
      <w:szCs w:val="48"/>
      <w:lang w:eastAsia="it-IT"/>
    </w:rPr>
  </w:style>
  <w:style w:type="paragraph" w:styleId="Titolo3">
    <w:name w:val="heading 3"/>
    <w:basedOn w:val="Normale"/>
    <w:link w:val="Titolo3Carattere"/>
    <w:uiPriority w:val="9"/>
    <w:qFormat/>
    <w:rsid w:val="00811892"/>
    <w:pPr>
      <w:spacing w:before="100" w:beforeAutospacing="1" w:after="100" w:afterAutospacing="1" w:line="240" w:lineRule="auto"/>
      <w:outlineLvl w:val="2"/>
    </w:pPr>
    <w:rPr>
      <w:rFonts w:ascii="Times New Roman" w:eastAsia="Times New Roman" w:hAnsi="Times New Roman" w:cs="Times New Roman"/>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11892"/>
    <w:rPr>
      <w:rFonts w:ascii="Times New Roman" w:eastAsia="Times New Roman" w:hAnsi="Times New Roman" w:cs="Times New Roman"/>
      <w:kern w:val="36"/>
      <w:sz w:val="48"/>
      <w:szCs w:val="48"/>
      <w:lang w:eastAsia="it-IT"/>
    </w:rPr>
  </w:style>
  <w:style w:type="character" w:customStyle="1" w:styleId="Titolo3Carattere">
    <w:name w:val="Titolo 3 Carattere"/>
    <w:basedOn w:val="Carpredefinitoparagrafo"/>
    <w:link w:val="Titolo3"/>
    <w:uiPriority w:val="9"/>
    <w:rsid w:val="00811892"/>
    <w:rPr>
      <w:rFonts w:ascii="Times New Roman" w:eastAsia="Times New Roman" w:hAnsi="Times New Roman" w:cs="Times New Roman"/>
      <w:sz w:val="27"/>
      <w:szCs w:val="27"/>
      <w:lang w:eastAsia="it-IT"/>
    </w:rPr>
  </w:style>
  <w:style w:type="character" w:styleId="Collegamentoipertestuale">
    <w:name w:val="Hyperlink"/>
    <w:basedOn w:val="Carpredefinitoparagrafo"/>
    <w:uiPriority w:val="99"/>
    <w:semiHidden/>
    <w:unhideWhenUsed/>
    <w:rsid w:val="00811892"/>
    <w:rPr>
      <w:strike w:val="0"/>
      <w:dstrike w:val="0"/>
      <w:color w:val="444444"/>
      <w:u w:val="none"/>
      <w:effect w:val="none"/>
    </w:rPr>
  </w:style>
  <w:style w:type="character" w:styleId="Enfasigrassetto">
    <w:name w:val="Strong"/>
    <w:basedOn w:val="Carpredefinitoparagrafo"/>
    <w:uiPriority w:val="22"/>
    <w:qFormat/>
    <w:rsid w:val="00811892"/>
    <w:rPr>
      <w:b/>
      <w:bCs/>
    </w:rPr>
  </w:style>
  <w:style w:type="paragraph" w:styleId="NormaleWeb">
    <w:name w:val="Normal (Web)"/>
    <w:basedOn w:val="Normale"/>
    <w:uiPriority w:val="99"/>
    <w:semiHidden/>
    <w:unhideWhenUsed/>
    <w:rsid w:val="0081189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st-meta">
    <w:name w:val="post-meta"/>
    <w:basedOn w:val="Normale"/>
    <w:rsid w:val="00811892"/>
    <w:pPr>
      <w:spacing w:before="105" w:after="105" w:line="240" w:lineRule="auto"/>
    </w:pPr>
    <w:rPr>
      <w:rFonts w:ascii="Times New Roman" w:eastAsia="Times New Roman" w:hAnsi="Times New Roman" w:cs="Times New Roman"/>
      <w:color w:val="AAAAAA"/>
      <w:sz w:val="15"/>
      <w:szCs w:val="15"/>
      <w:lang w:eastAsia="it-IT"/>
    </w:rPr>
  </w:style>
  <w:style w:type="paragraph" w:customStyle="1" w:styleId="post-tag">
    <w:name w:val="post-tag"/>
    <w:basedOn w:val="Normale"/>
    <w:rsid w:val="00811892"/>
    <w:pPr>
      <w:spacing w:after="300" w:line="240" w:lineRule="auto"/>
    </w:pPr>
    <w:rPr>
      <w:rFonts w:ascii="Times New Roman" w:eastAsia="Times New Roman" w:hAnsi="Times New Roman" w:cs="Times New Roman"/>
      <w:sz w:val="24"/>
      <w:szCs w:val="24"/>
      <w:lang w:eastAsia="it-IT"/>
    </w:rPr>
  </w:style>
  <w:style w:type="character" w:customStyle="1" w:styleId="current">
    <w:name w:val="current"/>
    <w:basedOn w:val="Carpredefinitoparagrafo"/>
    <w:rsid w:val="00811892"/>
  </w:style>
  <w:style w:type="paragraph" w:customStyle="1" w:styleId="post-meta4">
    <w:name w:val="post-meta4"/>
    <w:basedOn w:val="Normale"/>
    <w:rsid w:val="00811892"/>
    <w:pPr>
      <w:pBdr>
        <w:bottom w:val="single" w:sz="6" w:space="4" w:color="F2F2F2"/>
      </w:pBdr>
      <w:spacing w:before="105" w:after="150" w:line="240" w:lineRule="auto"/>
    </w:pPr>
    <w:rPr>
      <w:rFonts w:ascii="Times New Roman" w:eastAsia="Times New Roman" w:hAnsi="Times New Roman" w:cs="Times New Roman"/>
      <w:color w:val="AAAAAA"/>
      <w:sz w:val="15"/>
      <w:szCs w:val="15"/>
      <w:lang w:eastAsia="it-IT"/>
    </w:rPr>
  </w:style>
  <w:style w:type="paragraph" w:styleId="Iniziomodulo-z">
    <w:name w:val="HTML Top of Form"/>
    <w:basedOn w:val="Normale"/>
    <w:next w:val="Normale"/>
    <w:link w:val="Iniziomodulo-zCarattere"/>
    <w:hidden/>
    <w:uiPriority w:val="99"/>
    <w:semiHidden/>
    <w:unhideWhenUsed/>
    <w:rsid w:val="00811892"/>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811892"/>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811892"/>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811892"/>
    <w:rPr>
      <w:rFonts w:ascii="Arial" w:eastAsia="Times New Roman" w:hAnsi="Arial" w:cs="Arial"/>
      <w:vanish/>
      <w:sz w:val="16"/>
      <w:szCs w:val="16"/>
      <w:lang w:eastAsia="it-IT"/>
    </w:rPr>
  </w:style>
  <w:style w:type="character" w:customStyle="1" w:styleId="updated">
    <w:name w:val="updated"/>
    <w:basedOn w:val="Carpredefinitoparagrafo"/>
    <w:rsid w:val="00811892"/>
  </w:style>
  <w:style w:type="paragraph" w:customStyle="1" w:styleId="comment-notes1">
    <w:name w:val="comment-notes1"/>
    <w:basedOn w:val="Normale"/>
    <w:rsid w:val="00811892"/>
    <w:pPr>
      <w:spacing w:before="150" w:after="150" w:line="240" w:lineRule="auto"/>
    </w:pPr>
    <w:rPr>
      <w:rFonts w:ascii="Times New Roman" w:eastAsia="Times New Roman" w:hAnsi="Times New Roman" w:cs="Times New Roman"/>
      <w:sz w:val="24"/>
      <w:szCs w:val="24"/>
      <w:lang w:eastAsia="it-IT"/>
    </w:rPr>
  </w:style>
  <w:style w:type="character" w:customStyle="1" w:styleId="required2">
    <w:name w:val="required2"/>
    <w:basedOn w:val="Carpredefinitoparagrafo"/>
    <w:rsid w:val="00811892"/>
    <w:rPr>
      <w:b/>
      <w:bCs/>
    </w:rPr>
  </w:style>
  <w:style w:type="paragraph" w:customStyle="1" w:styleId="comment-form-comment1">
    <w:name w:val="comment-form-comment1"/>
    <w:basedOn w:val="Normale"/>
    <w:rsid w:val="00811892"/>
    <w:pPr>
      <w:spacing w:before="150" w:after="150" w:line="240" w:lineRule="auto"/>
    </w:pPr>
    <w:rPr>
      <w:rFonts w:ascii="Times New Roman" w:eastAsia="Times New Roman" w:hAnsi="Times New Roman" w:cs="Times New Roman"/>
      <w:sz w:val="24"/>
      <w:szCs w:val="24"/>
      <w:lang w:eastAsia="it-IT"/>
    </w:rPr>
  </w:style>
  <w:style w:type="paragraph" w:customStyle="1" w:styleId="comment-form-email1">
    <w:name w:val="comment-form-email1"/>
    <w:basedOn w:val="Normale"/>
    <w:rsid w:val="00811892"/>
    <w:pPr>
      <w:spacing w:before="150" w:after="150" w:line="240" w:lineRule="auto"/>
    </w:pPr>
    <w:rPr>
      <w:rFonts w:ascii="Times New Roman" w:eastAsia="Times New Roman" w:hAnsi="Times New Roman" w:cs="Times New Roman"/>
      <w:sz w:val="24"/>
      <w:szCs w:val="24"/>
      <w:lang w:eastAsia="it-IT"/>
    </w:rPr>
  </w:style>
  <w:style w:type="paragraph" w:customStyle="1" w:styleId="comment-form-url1">
    <w:name w:val="comment-form-url1"/>
    <w:basedOn w:val="Normale"/>
    <w:rsid w:val="00811892"/>
    <w:pPr>
      <w:spacing w:before="150" w:after="150" w:line="240" w:lineRule="auto"/>
    </w:pPr>
    <w:rPr>
      <w:rFonts w:ascii="Times New Roman" w:eastAsia="Times New Roman" w:hAnsi="Times New Roman" w:cs="Times New Roman"/>
      <w:sz w:val="24"/>
      <w:szCs w:val="24"/>
      <w:lang w:eastAsia="it-IT"/>
    </w:rPr>
  </w:style>
  <w:style w:type="character" w:customStyle="1" w:styleId="tie-date">
    <w:name w:val="tie-date"/>
    <w:basedOn w:val="Carpredefinitoparagrafo"/>
    <w:rsid w:val="00811892"/>
  </w:style>
  <w:style w:type="paragraph" w:styleId="Testofumetto">
    <w:name w:val="Balloon Text"/>
    <w:basedOn w:val="Normale"/>
    <w:link w:val="TestofumettoCarattere"/>
    <w:uiPriority w:val="99"/>
    <w:semiHidden/>
    <w:unhideWhenUsed/>
    <w:rsid w:val="0081189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18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66080">
      <w:bodyDiv w:val="1"/>
      <w:marLeft w:val="0"/>
      <w:marRight w:val="0"/>
      <w:marTop w:val="0"/>
      <w:marBottom w:val="0"/>
      <w:divBdr>
        <w:top w:val="none" w:sz="0" w:space="0" w:color="auto"/>
        <w:left w:val="none" w:sz="0" w:space="0" w:color="auto"/>
        <w:bottom w:val="none" w:sz="0" w:space="0" w:color="auto"/>
        <w:right w:val="none" w:sz="0" w:space="0" w:color="auto"/>
      </w:divBdr>
      <w:divsChild>
        <w:div w:id="165562130">
          <w:marLeft w:val="0"/>
          <w:marRight w:val="0"/>
          <w:marTop w:val="0"/>
          <w:marBottom w:val="0"/>
          <w:divBdr>
            <w:top w:val="none" w:sz="0" w:space="0" w:color="auto"/>
            <w:left w:val="none" w:sz="0" w:space="0" w:color="auto"/>
            <w:bottom w:val="none" w:sz="0" w:space="0" w:color="auto"/>
            <w:right w:val="none" w:sz="0" w:space="0" w:color="auto"/>
          </w:divBdr>
          <w:divsChild>
            <w:div w:id="358892515">
              <w:marLeft w:val="75"/>
              <w:marRight w:val="0"/>
              <w:marTop w:val="0"/>
              <w:marBottom w:val="0"/>
              <w:divBdr>
                <w:top w:val="none" w:sz="0" w:space="0" w:color="auto"/>
                <w:left w:val="none" w:sz="0" w:space="0" w:color="auto"/>
                <w:bottom w:val="none" w:sz="0" w:space="0" w:color="auto"/>
                <w:right w:val="none" w:sz="0" w:space="0" w:color="auto"/>
              </w:divBdr>
            </w:div>
            <w:div w:id="1843086280">
              <w:marLeft w:val="0"/>
              <w:marRight w:val="0"/>
              <w:marTop w:val="0"/>
              <w:marBottom w:val="0"/>
              <w:divBdr>
                <w:top w:val="none" w:sz="0" w:space="0" w:color="auto"/>
                <w:left w:val="none" w:sz="0" w:space="0" w:color="auto"/>
                <w:bottom w:val="none" w:sz="0" w:space="0" w:color="auto"/>
                <w:right w:val="none" w:sz="0" w:space="0" w:color="auto"/>
              </w:divBdr>
              <w:divsChild>
                <w:div w:id="1650666526">
                  <w:marLeft w:val="0"/>
                  <w:marRight w:val="0"/>
                  <w:marTop w:val="0"/>
                  <w:marBottom w:val="0"/>
                  <w:divBdr>
                    <w:top w:val="none" w:sz="0" w:space="0" w:color="auto"/>
                    <w:left w:val="none" w:sz="0" w:space="0" w:color="auto"/>
                    <w:bottom w:val="none" w:sz="0" w:space="0" w:color="auto"/>
                    <w:right w:val="none" w:sz="0" w:space="0" w:color="auto"/>
                  </w:divBdr>
                </w:div>
                <w:div w:id="1377584580">
                  <w:marLeft w:val="0"/>
                  <w:marRight w:val="0"/>
                  <w:marTop w:val="0"/>
                  <w:marBottom w:val="0"/>
                  <w:divBdr>
                    <w:top w:val="none" w:sz="0" w:space="0" w:color="auto"/>
                    <w:left w:val="none" w:sz="0" w:space="0" w:color="auto"/>
                    <w:bottom w:val="none" w:sz="0" w:space="0" w:color="auto"/>
                    <w:right w:val="none" w:sz="0" w:space="0" w:color="auto"/>
                  </w:divBdr>
                  <w:divsChild>
                    <w:div w:id="1746486606">
                      <w:marLeft w:val="0"/>
                      <w:marRight w:val="0"/>
                      <w:marTop w:val="0"/>
                      <w:marBottom w:val="0"/>
                      <w:divBdr>
                        <w:top w:val="none" w:sz="0" w:space="0" w:color="auto"/>
                        <w:left w:val="none" w:sz="0" w:space="0" w:color="auto"/>
                        <w:bottom w:val="none" w:sz="0" w:space="0" w:color="auto"/>
                        <w:right w:val="none" w:sz="0" w:space="0" w:color="auto"/>
                      </w:divBdr>
                      <w:divsChild>
                        <w:div w:id="1733310157">
                          <w:marLeft w:val="0"/>
                          <w:marRight w:val="0"/>
                          <w:marTop w:val="0"/>
                          <w:marBottom w:val="0"/>
                          <w:divBdr>
                            <w:top w:val="none" w:sz="0" w:space="0" w:color="auto"/>
                            <w:left w:val="none" w:sz="0" w:space="0" w:color="auto"/>
                            <w:bottom w:val="none" w:sz="0" w:space="0" w:color="auto"/>
                            <w:right w:val="none" w:sz="0" w:space="0" w:color="auto"/>
                          </w:divBdr>
                          <w:divsChild>
                            <w:div w:id="2027126252">
                              <w:marLeft w:val="0"/>
                              <w:marRight w:val="0"/>
                              <w:marTop w:val="0"/>
                              <w:marBottom w:val="0"/>
                              <w:divBdr>
                                <w:top w:val="none" w:sz="0" w:space="0" w:color="auto"/>
                                <w:left w:val="none" w:sz="0" w:space="0" w:color="auto"/>
                                <w:bottom w:val="none" w:sz="0" w:space="0" w:color="auto"/>
                                <w:right w:val="none" w:sz="0" w:space="0" w:color="auto"/>
                              </w:divBdr>
                              <w:divsChild>
                                <w:div w:id="1087969702">
                                  <w:marLeft w:val="0"/>
                                  <w:marRight w:val="0"/>
                                  <w:marTop w:val="0"/>
                                  <w:marBottom w:val="0"/>
                                  <w:divBdr>
                                    <w:top w:val="none" w:sz="0" w:space="0" w:color="auto"/>
                                    <w:left w:val="none" w:sz="0" w:space="0" w:color="auto"/>
                                    <w:bottom w:val="none" w:sz="0" w:space="0" w:color="auto"/>
                                    <w:right w:val="none" w:sz="0" w:space="0" w:color="auto"/>
                                  </w:divBdr>
                                  <w:divsChild>
                                    <w:div w:id="1973631065">
                                      <w:marLeft w:val="0"/>
                                      <w:marRight w:val="0"/>
                                      <w:marTop w:val="0"/>
                                      <w:marBottom w:val="0"/>
                                      <w:divBdr>
                                        <w:top w:val="none" w:sz="0" w:space="0" w:color="auto"/>
                                        <w:left w:val="none" w:sz="0" w:space="0" w:color="auto"/>
                                        <w:bottom w:val="none" w:sz="0" w:space="0" w:color="auto"/>
                                        <w:right w:val="none" w:sz="0" w:space="0" w:color="auto"/>
                                      </w:divBdr>
                                    </w:div>
                                    <w:div w:id="1163012751">
                                      <w:marLeft w:val="0"/>
                                      <w:marRight w:val="0"/>
                                      <w:marTop w:val="0"/>
                                      <w:marBottom w:val="0"/>
                                      <w:divBdr>
                                        <w:top w:val="none" w:sz="0" w:space="0" w:color="auto"/>
                                        <w:left w:val="none" w:sz="0" w:space="0" w:color="auto"/>
                                        <w:bottom w:val="none" w:sz="0" w:space="0" w:color="auto"/>
                                        <w:right w:val="none" w:sz="0" w:space="0" w:color="auto"/>
                                      </w:divBdr>
                                    </w:div>
                                    <w:div w:id="11142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072580">
                  <w:marLeft w:val="0"/>
                  <w:marRight w:val="0"/>
                  <w:marTop w:val="300"/>
                  <w:marBottom w:val="375"/>
                  <w:divBdr>
                    <w:top w:val="none" w:sz="0" w:space="0" w:color="auto"/>
                    <w:left w:val="none" w:sz="0" w:space="0" w:color="auto"/>
                    <w:bottom w:val="none" w:sz="0" w:space="0" w:color="auto"/>
                    <w:right w:val="none" w:sz="0" w:space="0" w:color="auto"/>
                  </w:divBdr>
                  <w:divsChild>
                    <w:div w:id="1347639547">
                      <w:marLeft w:val="0"/>
                      <w:marRight w:val="0"/>
                      <w:marTop w:val="0"/>
                      <w:marBottom w:val="0"/>
                      <w:divBdr>
                        <w:top w:val="none" w:sz="0" w:space="0" w:color="auto"/>
                        <w:left w:val="none" w:sz="0" w:space="0" w:color="auto"/>
                        <w:bottom w:val="none" w:sz="0" w:space="0" w:color="auto"/>
                        <w:right w:val="none" w:sz="0" w:space="0" w:color="auto"/>
                      </w:divBdr>
                      <w:divsChild>
                        <w:div w:id="341666408">
                          <w:marLeft w:val="0"/>
                          <w:marRight w:val="0"/>
                          <w:marTop w:val="0"/>
                          <w:marBottom w:val="150"/>
                          <w:divBdr>
                            <w:top w:val="none" w:sz="0" w:space="0" w:color="auto"/>
                            <w:left w:val="none" w:sz="0" w:space="0" w:color="auto"/>
                            <w:bottom w:val="single" w:sz="6" w:space="4" w:color="DDDDDD"/>
                            <w:right w:val="none" w:sz="0" w:space="0" w:color="auto"/>
                          </w:divBdr>
                        </w:div>
                        <w:div w:id="430510345">
                          <w:marLeft w:val="0"/>
                          <w:marRight w:val="0"/>
                          <w:marTop w:val="0"/>
                          <w:marBottom w:val="0"/>
                          <w:divBdr>
                            <w:top w:val="none" w:sz="0" w:space="0" w:color="auto"/>
                            <w:left w:val="none" w:sz="0" w:space="0" w:color="auto"/>
                            <w:bottom w:val="none" w:sz="0" w:space="0" w:color="auto"/>
                            <w:right w:val="none" w:sz="0" w:space="0" w:color="auto"/>
                          </w:divBdr>
                          <w:divsChild>
                            <w:div w:id="1320228210">
                              <w:marLeft w:val="0"/>
                              <w:marRight w:val="0"/>
                              <w:marTop w:val="0"/>
                              <w:marBottom w:val="0"/>
                              <w:divBdr>
                                <w:top w:val="none" w:sz="0" w:space="0" w:color="auto"/>
                                <w:left w:val="none" w:sz="0" w:space="0" w:color="auto"/>
                                <w:bottom w:val="none" w:sz="0" w:space="0" w:color="auto"/>
                                <w:right w:val="none" w:sz="0" w:space="0" w:color="auto"/>
                              </w:divBdr>
                            </w:div>
                            <w:div w:id="1099839894">
                              <w:marLeft w:val="0"/>
                              <w:marRight w:val="0"/>
                              <w:marTop w:val="0"/>
                              <w:marBottom w:val="0"/>
                              <w:divBdr>
                                <w:top w:val="none" w:sz="0" w:space="0" w:color="auto"/>
                                <w:left w:val="none" w:sz="0" w:space="0" w:color="auto"/>
                                <w:bottom w:val="none" w:sz="0" w:space="0" w:color="auto"/>
                                <w:right w:val="none" w:sz="0" w:space="0" w:color="auto"/>
                              </w:divBdr>
                            </w:div>
                            <w:div w:id="1376466101">
                              <w:marLeft w:val="0"/>
                              <w:marRight w:val="0"/>
                              <w:marTop w:val="150"/>
                              <w:marBottom w:val="0"/>
                              <w:divBdr>
                                <w:top w:val="single" w:sz="6" w:space="8" w:color="EAEAEA"/>
                                <w:left w:val="none" w:sz="0" w:space="0" w:color="auto"/>
                                <w:bottom w:val="single" w:sz="6" w:space="8" w:color="EAEAEA"/>
                                <w:right w:val="none" w:sz="0" w:space="0" w:color="auto"/>
                              </w:divBdr>
                            </w:div>
                          </w:divsChild>
                        </w:div>
                        <w:div w:id="883370225">
                          <w:marLeft w:val="0"/>
                          <w:marRight w:val="0"/>
                          <w:marTop w:val="0"/>
                          <w:marBottom w:val="300"/>
                          <w:divBdr>
                            <w:top w:val="none" w:sz="0" w:space="0" w:color="auto"/>
                            <w:left w:val="none" w:sz="0" w:space="0" w:color="auto"/>
                            <w:bottom w:val="none" w:sz="0" w:space="0" w:color="auto"/>
                            <w:right w:val="none" w:sz="0" w:space="0" w:color="auto"/>
                          </w:divBdr>
                          <w:divsChild>
                            <w:div w:id="1368602592">
                              <w:marLeft w:val="0"/>
                              <w:marRight w:val="0"/>
                              <w:marTop w:val="0"/>
                              <w:marBottom w:val="0"/>
                              <w:divBdr>
                                <w:top w:val="none" w:sz="0" w:space="0" w:color="auto"/>
                                <w:left w:val="none" w:sz="0" w:space="0" w:color="auto"/>
                                <w:bottom w:val="none" w:sz="0" w:space="0" w:color="auto"/>
                                <w:right w:val="none" w:sz="0" w:space="0" w:color="auto"/>
                              </w:divBdr>
                            </w:div>
                          </w:divsChild>
                        </w:div>
                        <w:div w:id="1040739838">
                          <w:marLeft w:val="0"/>
                          <w:marRight w:val="0"/>
                          <w:marTop w:val="0"/>
                          <w:marBottom w:val="0"/>
                          <w:divBdr>
                            <w:top w:val="none" w:sz="0" w:space="0" w:color="auto"/>
                            <w:left w:val="none" w:sz="0" w:space="0" w:color="auto"/>
                            <w:bottom w:val="none" w:sz="0" w:space="0" w:color="auto"/>
                            <w:right w:val="none" w:sz="0" w:space="0" w:color="auto"/>
                          </w:divBdr>
                        </w:div>
                        <w:div w:id="971053557">
                          <w:marLeft w:val="0"/>
                          <w:marRight w:val="0"/>
                          <w:marTop w:val="0"/>
                          <w:marBottom w:val="0"/>
                          <w:divBdr>
                            <w:top w:val="none" w:sz="0" w:space="0" w:color="auto"/>
                            <w:left w:val="none" w:sz="0" w:space="0" w:color="auto"/>
                            <w:bottom w:val="none" w:sz="0" w:space="0" w:color="auto"/>
                            <w:right w:val="none" w:sz="0" w:space="0" w:color="auto"/>
                          </w:divBdr>
                          <w:divsChild>
                            <w:div w:id="2029284730">
                              <w:marLeft w:val="0"/>
                              <w:marRight w:val="0"/>
                              <w:marTop w:val="0"/>
                              <w:marBottom w:val="0"/>
                              <w:divBdr>
                                <w:top w:val="none" w:sz="0" w:space="0" w:color="auto"/>
                                <w:left w:val="none" w:sz="0" w:space="0" w:color="auto"/>
                                <w:bottom w:val="none" w:sz="0" w:space="0" w:color="auto"/>
                                <w:right w:val="none" w:sz="0" w:space="0" w:color="auto"/>
                              </w:divBdr>
                              <w:divsChild>
                                <w:div w:id="1160074966">
                                  <w:marLeft w:val="0"/>
                                  <w:marRight w:val="225"/>
                                  <w:marTop w:val="0"/>
                                  <w:marBottom w:val="150"/>
                                  <w:divBdr>
                                    <w:top w:val="none" w:sz="0" w:space="0" w:color="auto"/>
                                    <w:left w:val="none" w:sz="0" w:space="0" w:color="auto"/>
                                    <w:bottom w:val="none" w:sz="0" w:space="0" w:color="auto"/>
                                    <w:right w:val="none" w:sz="0" w:space="0" w:color="auto"/>
                                  </w:divBdr>
                                </w:div>
                              </w:divsChild>
                            </w:div>
                            <w:div w:id="42877100">
                              <w:marLeft w:val="0"/>
                              <w:marRight w:val="0"/>
                              <w:marTop w:val="0"/>
                              <w:marBottom w:val="0"/>
                              <w:divBdr>
                                <w:top w:val="none" w:sz="0" w:space="0" w:color="auto"/>
                                <w:left w:val="none" w:sz="0" w:space="0" w:color="auto"/>
                                <w:bottom w:val="none" w:sz="0" w:space="0" w:color="auto"/>
                                <w:right w:val="none" w:sz="0" w:space="0" w:color="auto"/>
                              </w:divBdr>
                              <w:divsChild>
                                <w:div w:id="19478238">
                                  <w:marLeft w:val="0"/>
                                  <w:marRight w:val="225"/>
                                  <w:marTop w:val="0"/>
                                  <w:marBottom w:val="150"/>
                                  <w:divBdr>
                                    <w:top w:val="none" w:sz="0" w:space="0" w:color="auto"/>
                                    <w:left w:val="none" w:sz="0" w:space="0" w:color="auto"/>
                                    <w:bottom w:val="none" w:sz="0" w:space="0" w:color="auto"/>
                                    <w:right w:val="none" w:sz="0" w:space="0" w:color="auto"/>
                                  </w:divBdr>
                                </w:div>
                              </w:divsChild>
                            </w:div>
                            <w:div w:id="964851395">
                              <w:marLeft w:val="0"/>
                              <w:marRight w:val="0"/>
                              <w:marTop w:val="0"/>
                              <w:marBottom w:val="0"/>
                              <w:divBdr>
                                <w:top w:val="none" w:sz="0" w:space="0" w:color="auto"/>
                                <w:left w:val="none" w:sz="0" w:space="0" w:color="auto"/>
                                <w:bottom w:val="none" w:sz="0" w:space="0" w:color="auto"/>
                                <w:right w:val="none" w:sz="0" w:space="0" w:color="auto"/>
                              </w:divBdr>
                              <w:divsChild>
                                <w:div w:id="883836130">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 w:id="852693622">
                          <w:marLeft w:val="0"/>
                          <w:marRight w:val="0"/>
                          <w:marTop w:val="0"/>
                          <w:marBottom w:val="0"/>
                          <w:divBdr>
                            <w:top w:val="none" w:sz="0" w:space="0" w:color="auto"/>
                            <w:left w:val="none" w:sz="0" w:space="0" w:color="auto"/>
                            <w:bottom w:val="none" w:sz="0" w:space="0" w:color="auto"/>
                            <w:right w:val="none" w:sz="0" w:space="0" w:color="auto"/>
                          </w:divBdr>
                          <w:divsChild>
                            <w:div w:id="157492490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 w:id="1049960302">
                      <w:marLeft w:val="0"/>
                      <w:marRight w:val="0"/>
                      <w:marTop w:val="0"/>
                      <w:marBottom w:val="0"/>
                      <w:divBdr>
                        <w:top w:val="none" w:sz="0" w:space="0" w:color="auto"/>
                        <w:left w:val="none" w:sz="0" w:space="0" w:color="auto"/>
                        <w:bottom w:val="single" w:sz="24" w:space="4" w:color="333333"/>
                        <w:right w:val="none" w:sz="0" w:space="0" w:color="auto"/>
                      </w:divBdr>
                    </w:div>
                    <w:div w:id="1192374168">
                      <w:marLeft w:val="0"/>
                      <w:marRight w:val="0"/>
                      <w:marTop w:val="0"/>
                      <w:marBottom w:val="0"/>
                      <w:divBdr>
                        <w:top w:val="none" w:sz="0" w:space="0" w:color="auto"/>
                        <w:left w:val="none" w:sz="0" w:space="0" w:color="auto"/>
                        <w:bottom w:val="none" w:sz="0" w:space="0" w:color="auto"/>
                        <w:right w:val="none" w:sz="0" w:space="0" w:color="auto"/>
                      </w:divBdr>
                    </w:div>
                    <w:div w:id="302464728">
                      <w:marLeft w:val="0"/>
                      <w:marRight w:val="0"/>
                      <w:marTop w:val="0"/>
                      <w:marBottom w:val="375"/>
                      <w:divBdr>
                        <w:top w:val="none" w:sz="0" w:space="0" w:color="auto"/>
                        <w:left w:val="none" w:sz="0" w:space="0" w:color="auto"/>
                        <w:bottom w:val="none" w:sz="0" w:space="0" w:color="auto"/>
                        <w:right w:val="none" w:sz="0" w:space="0" w:color="auto"/>
                      </w:divBdr>
                    </w:div>
                    <w:div w:id="2108691813">
                      <w:marLeft w:val="0"/>
                      <w:marRight w:val="0"/>
                      <w:marTop w:val="0"/>
                      <w:marBottom w:val="375"/>
                      <w:divBdr>
                        <w:top w:val="none" w:sz="0" w:space="0" w:color="auto"/>
                        <w:left w:val="none" w:sz="0" w:space="0" w:color="auto"/>
                        <w:bottom w:val="none" w:sz="0" w:space="0" w:color="auto"/>
                        <w:right w:val="none" w:sz="0" w:space="0" w:color="auto"/>
                      </w:divBdr>
                      <w:divsChild>
                        <w:div w:id="1974366617">
                          <w:marLeft w:val="0"/>
                          <w:marRight w:val="0"/>
                          <w:marTop w:val="0"/>
                          <w:marBottom w:val="0"/>
                          <w:divBdr>
                            <w:top w:val="none" w:sz="0" w:space="0" w:color="auto"/>
                            <w:left w:val="none" w:sz="0" w:space="0" w:color="auto"/>
                            <w:bottom w:val="single" w:sz="24" w:space="4" w:color="333333"/>
                            <w:right w:val="none" w:sz="0" w:space="0" w:color="auto"/>
                          </w:divBdr>
                        </w:div>
                        <w:div w:id="988243318">
                          <w:marLeft w:val="0"/>
                          <w:marRight w:val="0"/>
                          <w:marTop w:val="0"/>
                          <w:marBottom w:val="0"/>
                          <w:divBdr>
                            <w:top w:val="none" w:sz="0" w:space="0" w:color="auto"/>
                            <w:left w:val="none" w:sz="0" w:space="0" w:color="auto"/>
                            <w:bottom w:val="none" w:sz="0" w:space="0" w:color="auto"/>
                            <w:right w:val="none" w:sz="0" w:space="0" w:color="auto"/>
                          </w:divBdr>
                          <w:divsChild>
                            <w:div w:id="140787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6609">
                      <w:marLeft w:val="0"/>
                      <w:marRight w:val="0"/>
                      <w:marTop w:val="0"/>
                      <w:marBottom w:val="375"/>
                      <w:divBdr>
                        <w:top w:val="none" w:sz="0" w:space="0" w:color="auto"/>
                        <w:left w:val="none" w:sz="0" w:space="0" w:color="auto"/>
                        <w:bottom w:val="none" w:sz="0" w:space="0" w:color="auto"/>
                        <w:right w:val="none" w:sz="0" w:space="0" w:color="auto"/>
                      </w:divBdr>
                      <w:divsChild>
                        <w:div w:id="1450734878">
                          <w:marLeft w:val="0"/>
                          <w:marRight w:val="0"/>
                          <w:marTop w:val="0"/>
                          <w:marBottom w:val="0"/>
                          <w:divBdr>
                            <w:top w:val="none" w:sz="0" w:space="0" w:color="auto"/>
                            <w:left w:val="none" w:sz="0" w:space="0" w:color="auto"/>
                            <w:bottom w:val="single" w:sz="24" w:space="4" w:color="333333"/>
                            <w:right w:val="none" w:sz="0" w:space="0" w:color="auto"/>
                          </w:divBdr>
                        </w:div>
                        <w:div w:id="1026057222">
                          <w:marLeft w:val="0"/>
                          <w:marRight w:val="0"/>
                          <w:marTop w:val="0"/>
                          <w:marBottom w:val="0"/>
                          <w:divBdr>
                            <w:top w:val="none" w:sz="0" w:space="0" w:color="auto"/>
                            <w:left w:val="none" w:sz="0" w:space="0" w:color="auto"/>
                            <w:bottom w:val="none" w:sz="0" w:space="0" w:color="auto"/>
                            <w:right w:val="none" w:sz="0" w:space="0" w:color="auto"/>
                          </w:divBdr>
                        </w:div>
                      </w:divsChild>
                    </w:div>
                    <w:div w:id="1409620627">
                      <w:marLeft w:val="0"/>
                      <w:marRight w:val="0"/>
                      <w:marTop w:val="0"/>
                      <w:marBottom w:val="375"/>
                      <w:divBdr>
                        <w:top w:val="none" w:sz="0" w:space="0" w:color="auto"/>
                        <w:left w:val="none" w:sz="0" w:space="0" w:color="auto"/>
                        <w:bottom w:val="none" w:sz="0" w:space="0" w:color="auto"/>
                        <w:right w:val="none" w:sz="0" w:space="0" w:color="auto"/>
                      </w:divBdr>
                      <w:divsChild>
                        <w:div w:id="75829635">
                          <w:marLeft w:val="0"/>
                          <w:marRight w:val="0"/>
                          <w:marTop w:val="0"/>
                          <w:marBottom w:val="0"/>
                          <w:divBdr>
                            <w:top w:val="none" w:sz="0" w:space="0" w:color="auto"/>
                            <w:left w:val="none" w:sz="0" w:space="0" w:color="auto"/>
                            <w:bottom w:val="single" w:sz="24" w:space="4" w:color="333333"/>
                            <w:right w:val="none" w:sz="0" w:space="0" w:color="auto"/>
                          </w:divBdr>
                        </w:div>
                        <w:div w:id="726682948">
                          <w:marLeft w:val="0"/>
                          <w:marRight w:val="0"/>
                          <w:marTop w:val="0"/>
                          <w:marBottom w:val="0"/>
                          <w:divBdr>
                            <w:top w:val="none" w:sz="0" w:space="0" w:color="auto"/>
                            <w:left w:val="none" w:sz="0" w:space="0" w:color="auto"/>
                            <w:bottom w:val="none" w:sz="0" w:space="0" w:color="auto"/>
                            <w:right w:val="none" w:sz="0" w:space="0" w:color="auto"/>
                          </w:divBdr>
                          <w:divsChild>
                            <w:div w:id="1444231567">
                              <w:marLeft w:val="0"/>
                              <w:marRight w:val="150"/>
                              <w:marTop w:val="0"/>
                              <w:marBottom w:val="0"/>
                              <w:divBdr>
                                <w:top w:val="none" w:sz="0" w:space="0" w:color="auto"/>
                                <w:left w:val="none" w:sz="0" w:space="0" w:color="auto"/>
                                <w:bottom w:val="none" w:sz="0" w:space="0" w:color="auto"/>
                                <w:right w:val="none" w:sz="0" w:space="0" w:color="auto"/>
                              </w:divBdr>
                            </w:div>
                            <w:div w:id="813257998">
                              <w:marLeft w:val="0"/>
                              <w:marRight w:val="150"/>
                              <w:marTop w:val="0"/>
                              <w:marBottom w:val="0"/>
                              <w:divBdr>
                                <w:top w:val="none" w:sz="0" w:space="0" w:color="auto"/>
                                <w:left w:val="none" w:sz="0" w:space="0" w:color="auto"/>
                                <w:bottom w:val="none" w:sz="0" w:space="0" w:color="auto"/>
                                <w:right w:val="none" w:sz="0" w:space="0" w:color="auto"/>
                              </w:divBdr>
                            </w:div>
                            <w:div w:id="552737013">
                              <w:marLeft w:val="0"/>
                              <w:marRight w:val="150"/>
                              <w:marTop w:val="0"/>
                              <w:marBottom w:val="0"/>
                              <w:divBdr>
                                <w:top w:val="none" w:sz="0" w:space="0" w:color="auto"/>
                                <w:left w:val="none" w:sz="0" w:space="0" w:color="auto"/>
                                <w:bottom w:val="none" w:sz="0" w:space="0" w:color="auto"/>
                                <w:right w:val="none" w:sz="0" w:space="0" w:color="auto"/>
                              </w:divBdr>
                            </w:div>
                            <w:div w:id="944434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4646459">
                      <w:marLeft w:val="0"/>
                      <w:marRight w:val="0"/>
                      <w:marTop w:val="0"/>
                      <w:marBottom w:val="525"/>
                      <w:divBdr>
                        <w:top w:val="none" w:sz="0" w:space="0" w:color="auto"/>
                        <w:left w:val="none" w:sz="0" w:space="0" w:color="auto"/>
                        <w:bottom w:val="none" w:sz="0" w:space="0" w:color="auto"/>
                        <w:right w:val="none" w:sz="0" w:space="0" w:color="auto"/>
                      </w:divBdr>
                      <w:divsChild>
                        <w:div w:id="324237855">
                          <w:marLeft w:val="0"/>
                          <w:marRight w:val="0"/>
                          <w:marTop w:val="0"/>
                          <w:marBottom w:val="0"/>
                          <w:divBdr>
                            <w:top w:val="none" w:sz="0" w:space="0" w:color="auto"/>
                            <w:left w:val="none" w:sz="0" w:space="0" w:color="auto"/>
                            <w:bottom w:val="none" w:sz="0" w:space="0" w:color="auto"/>
                            <w:right w:val="none" w:sz="0" w:space="0" w:color="auto"/>
                          </w:divBdr>
                        </w:div>
                        <w:div w:id="880048272">
                          <w:marLeft w:val="0"/>
                          <w:marRight w:val="0"/>
                          <w:marTop w:val="0"/>
                          <w:marBottom w:val="0"/>
                          <w:divBdr>
                            <w:top w:val="none" w:sz="0" w:space="0" w:color="auto"/>
                            <w:left w:val="none" w:sz="0" w:space="0" w:color="auto"/>
                            <w:bottom w:val="none" w:sz="0" w:space="0" w:color="auto"/>
                            <w:right w:val="none" w:sz="0" w:space="0" w:color="auto"/>
                          </w:divBdr>
                        </w:div>
                        <w:div w:id="1591431909">
                          <w:marLeft w:val="0"/>
                          <w:marRight w:val="0"/>
                          <w:marTop w:val="0"/>
                          <w:marBottom w:val="0"/>
                          <w:divBdr>
                            <w:top w:val="none" w:sz="0" w:space="0" w:color="auto"/>
                            <w:left w:val="none" w:sz="0" w:space="0" w:color="auto"/>
                            <w:bottom w:val="none" w:sz="0" w:space="0" w:color="auto"/>
                            <w:right w:val="none" w:sz="0" w:space="0" w:color="auto"/>
                          </w:divBdr>
                        </w:div>
                        <w:div w:id="884171875">
                          <w:marLeft w:val="0"/>
                          <w:marRight w:val="0"/>
                          <w:marTop w:val="0"/>
                          <w:marBottom w:val="0"/>
                          <w:divBdr>
                            <w:top w:val="none" w:sz="0" w:space="0" w:color="auto"/>
                            <w:left w:val="none" w:sz="0" w:space="0" w:color="auto"/>
                            <w:bottom w:val="none" w:sz="0" w:space="0" w:color="auto"/>
                            <w:right w:val="none" w:sz="0" w:space="0" w:color="auto"/>
                          </w:divBdr>
                        </w:div>
                      </w:divsChild>
                    </w:div>
                    <w:div w:id="1161501334">
                      <w:marLeft w:val="0"/>
                      <w:marRight w:val="0"/>
                      <w:marTop w:val="0"/>
                      <w:marBottom w:val="375"/>
                      <w:divBdr>
                        <w:top w:val="none" w:sz="0" w:space="0" w:color="auto"/>
                        <w:left w:val="none" w:sz="0" w:space="0" w:color="auto"/>
                        <w:bottom w:val="none" w:sz="0" w:space="0" w:color="auto"/>
                        <w:right w:val="none" w:sz="0" w:space="0" w:color="auto"/>
                      </w:divBdr>
                      <w:divsChild>
                        <w:div w:id="786319362">
                          <w:marLeft w:val="0"/>
                          <w:marRight w:val="0"/>
                          <w:marTop w:val="0"/>
                          <w:marBottom w:val="0"/>
                          <w:divBdr>
                            <w:top w:val="none" w:sz="0" w:space="0" w:color="auto"/>
                            <w:left w:val="none" w:sz="0" w:space="0" w:color="auto"/>
                            <w:bottom w:val="single" w:sz="24" w:space="4" w:color="333333"/>
                            <w:right w:val="none" w:sz="0" w:space="0" w:color="auto"/>
                          </w:divBdr>
                        </w:div>
                        <w:div w:id="381635050">
                          <w:marLeft w:val="0"/>
                          <w:marRight w:val="0"/>
                          <w:marTop w:val="0"/>
                          <w:marBottom w:val="0"/>
                          <w:divBdr>
                            <w:top w:val="none" w:sz="0" w:space="0" w:color="auto"/>
                            <w:left w:val="none" w:sz="0" w:space="0" w:color="auto"/>
                            <w:bottom w:val="none" w:sz="0" w:space="0" w:color="auto"/>
                            <w:right w:val="none" w:sz="0" w:space="0" w:color="auto"/>
                          </w:divBdr>
                        </w:div>
                      </w:divsChild>
                    </w:div>
                    <w:div w:id="1579166259">
                      <w:marLeft w:val="0"/>
                      <w:marRight w:val="0"/>
                      <w:marTop w:val="0"/>
                      <w:marBottom w:val="375"/>
                      <w:divBdr>
                        <w:top w:val="none" w:sz="0" w:space="0" w:color="auto"/>
                        <w:left w:val="none" w:sz="0" w:space="0" w:color="auto"/>
                        <w:bottom w:val="none" w:sz="0" w:space="0" w:color="auto"/>
                        <w:right w:val="none" w:sz="0" w:space="0" w:color="auto"/>
                      </w:divBdr>
                      <w:divsChild>
                        <w:div w:id="228657598">
                          <w:marLeft w:val="0"/>
                          <w:marRight w:val="0"/>
                          <w:marTop w:val="0"/>
                          <w:marBottom w:val="0"/>
                          <w:divBdr>
                            <w:top w:val="none" w:sz="0" w:space="0" w:color="auto"/>
                            <w:left w:val="none" w:sz="0" w:space="0" w:color="auto"/>
                            <w:bottom w:val="single" w:sz="24" w:space="4" w:color="333333"/>
                            <w:right w:val="none" w:sz="0" w:space="0" w:color="auto"/>
                          </w:divBdr>
                        </w:div>
                        <w:div w:id="53747083">
                          <w:marLeft w:val="0"/>
                          <w:marRight w:val="0"/>
                          <w:marTop w:val="0"/>
                          <w:marBottom w:val="0"/>
                          <w:divBdr>
                            <w:top w:val="none" w:sz="0" w:space="0" w:color="auto"/>
                            <w:left w:val="none" w:sz="0" w:space="0" w:color="auto"/>
                            <w:bottom w:val="none" w:sz="0" w:space="0" w:color="auto"/>
                            <w:right w:val="none" w:sz="0" w:space="0" w:color="auto"/>
                          </w:divBdr>
                          <w:divsChild>
                            <w:div w:id="1824269364">
                              <w:marLeft w:val="0"/>
                              <w:marRight w:val="0"/>
                              <w:marTop w:val="0"/>
                              <w:marBottom w:val="300"/>
                              <w:divBdr>
                                <w:top w:val="none" w:sz="0" w:space="0" w:color="auto"/>
                                <w:left w:val="none" w:sz="0" w:space="0" w:color="auto"/>
                                <w:bottom w:val="none" w:sz="0" w:space="0" w:color="auto"/>
                                <w:right w:val="none" w:sz="0" w:space="0" w:color="auto"/>
                              </w:divBdr>
                              <w:divsChild>
                                <w:div w:id="145136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5815">
                      <w:marLeft w:val="0"/>
                      <w:marRight w:val="0"/>
                      <w:marTop w:val="0"/>
                      <w:marBottom w:val="375"/>
                      <w:divBdr>
                        <w:top w:val="none" w:sz="0" w:space="0" w:color="auto"/>
                        <w:left w:val="none" w:sz="0" w:space="0" w:color="auto"/>
                        <w:bottom w:val="none" w:sz="0" w:space="0" w:color="auto"/>
                        <w:right w:val="none" w:sz="0" w:space="0" w:color="auto"/>
                      </w:divBdr>
                      <w:divsChild>
                        <w:div w:id="191694479">
                          <w:marLeft w:val="0"/>
                          <w:marRight w:val="0"/>
                          <w:marTop w:val="0"/>
                          <w:marBottom w:val="0"/>
                          <w:divBdr>
                            <w:top w:val="none" w:sz="0" w:space="0" w:color="auto"/>
                            <w:left w:val="none" w:sz="0" w:space="0" w:color="auto"/>
                            <w:bottom w:val="none" w:sz="0" w:space="0" w:color="auto"/>
                            <w:right w:val="none" w:sz="0" w:space="0" w:color="auto"/>
                          </w:divBdr>
                        </w:div>
                      </w:divsChild>
                    </w:div>
                    <w:div w:id="2134664228">
                      <w:marLeft w:val="0"/>
                      <w:marRight w:val="0"/>
                      <w:marTop w:val="0"/>
                      <w:marBottom w:val="375"/>
                      <w:divBdr>
                        <w:top w:val="none" w:sz="0" w:space="0" w:color="auto"/>
                        <w:left w:val="none" w:sz="0" w:space="0" w:color="auto"/>
                        <w:bottom w:val="none" w:sz="0" w:space="0" w:color="auto"/>
                        <w:right w:val="none" w:sz="0" w:space="0" w:color="auto"/>
                      </w:divBdr>
                      <w:divsChild>
                        <w:div w:id="1128627129">
                          <w:marLeft w:val="0"/>
                          <w:marRight w:val="0"/>
                          <w:marTop w:val="0"/>
                          <w:marBottom w:val="0"/>
                          <w:divBdr>
                            <w:top w:val="none" w:sz="0" w:space="0" w:color="auto"/>
                            <w:left w:val="none" w:sz="0" w:space="0" w:color="auto"/>
                            <w:bottom w:val="single" w:sz="24" w:space="4" w:color="333333"/>
                            <w:right w:val="none" w:sz="0" w:space="0" w:color="auto"/>
                          </w:divBdr>
                        </w:div>
                        <w:div w:id="2109887300">
                          <w:marLeft w:val="0"/>
                          <w:marRight w:val="0"/>
                          <w:marTop w:val="0"/>
                          <w:marBottom w:val="0"/>
                          <w:divBdr>
                            <w:top w:val="none" w:sz="0" w:space="0" w:color="auto"/>
                            <w:left w:val="none" w:sz="0" w:space="0" w:color="auto"/>
                            <w:bottom w:val="none" w:sz="0" w:space="0" w:color="auto"/>
                            <w:right w:val="none" w:sz="0" w:space="0" w:color="auto"/>
                          </w:divBdr>
                          <w:divsChild>
                            <w:div w:id="623386723">
                              <w:marLeft w:val="0"/>
                              <w:marRight w:val="150"/>
                              <w:marTop w:val="0"/>
                              <w:marBottom w:val="0"/>
                              <w:divBdr>
                                <w:top w:val="none" w:sz="0" w:space="0" w:color="auto"/>
                                <w:left w:val="none" w:sz="0" w:space="0" w:color="auto"/>
                                <w:bottom w:val="none" w:sz="0" w:space="0" w:color="auto"/>
                                <w:right w:val="none" w:sz="0" w:space="0" w:color="auto"/>
                              </w:divBdr>
                            </w:div>
                            <w:div w:id="169300644">
                              <w:marLeft w:val="0"/>
                              <w:marRight w:val="150"/>
                              <w:marTop w:val="0"/>
                              <w:marBottom w:val="0"/>
                              <w:divBdr>
                                <w:top w:val="none" w:sz="0" w:space="0" w:color="auto"/>
                                <w:left w:val="none" w:sz="0" w:space="0" w:color="auto"/>
                                <w:bottom w:val="none" w:sz="0" w:space="0" w:color="auto"/>
                                <w:right w:val="none" w:sz="0" w:space="0" w:color="auto"/>
                              </w:divBdr>
                            </w:div>
                            <w:div w:id="96607488">
                              <w:marLeft w:val="0"/>
                              <w:marRight w:val="150"/>
                              <w:marTop w:val="0"/>
                              <w:marBottom w:val="0"/>
                              <w:divBdr>
                                <w:top w:val="none" w:sz="0" w:space="0" w:color="auto"/>
                                <w:left w:val="none" w:sz="0" w:space="0" w:color="auto"/>
                                <w:bottom w:val="none" w:sz="0" w:space="0" w:color="auto"/>
                                <w:right w:val="none" w:sz="0" w:space="0" w:color="auto"/>
                              </w:divBdr>
                            </w:div>
                            <w:div w:id="6347995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26531">
              <w:marLeft w:val="0"/>
              <w:marRight w:val="0"/>
              <w:marTop w:val="0"/>
              <w:marBottom w:val="0"/>
              <w:divBdr>
                <w:top w:val="none" w:sz="0" w:space="0" w:color="auto"/>
                <w:left w:val="none" w:sz="0" w:space="0" w:color="auto"/>
                <w:bottom w:val="none" w:sz="0" w:space="0" w:color="auto"/>
                <w:right w:val="none" w:sz="0" w:space="0" w:color="auto"/>
              </w:divBdr>
              <w:divsChild>
                <w:div w:id="1468546297">
                  <w:marLeft w:val="0"/>
                  <w:marRight w:val="4"/>
                  <w:marTop w:val="0"/>
                  <w:marBottom w:val="0"/>
                  <w:divBdr>
                    <w:top w:val="none" w:sz="0" w:space="0" w:color="auto"/>
                    <w:left w:val="none" w:sz="0" w:space="0" w:color="auto"/>
                    <w:bottom w:val="none" w:sz="0" w:space="0" w:color="auto"/>
                    <w:right w:val="none" w:sz="0" w:space="0" w:color="auto"/>
                  </w:divBdr>
                  <w:divsChild>
                    <w:div w:id="1937859083">
                      <w:marLeft w:val="0"/>
                      <w:marRight w:val="0"/>
                      <w:marTop w:val="0"/>
                      <w:marBottom w:val="0"/>
                      <w:divBdr>
                        <w:top w:val="none" w:sz="0" w:space="0" w:color="auto"/>
                        <w:left w:val="none" w:sz="0" w:space="0" w:color="auto"/>
                        <w:bottom w:val="none" w:sz="0" w:space="0" w:color="auto"/>
                        <w:right w:val="none" w:sz="0" w:space="0" w:color="auto"/>
                      </w:divBdr>
                      <w:divsChild>
                        <w:div w:id="1502430167">
                          <w:marLeft w:val="0"/>
                          <w:marRight w:val="0"/>
                          <w:marTop w:val="0"/>
                          <w:marBottom w:val="0"/>
                          <w:divBdr>
                            <w:top w:val="none" w:sz="0" w:space="0" w:color="auto"/>
                            <w:left w:val="none" w:sz="0" w:space="0" w:color="auto"/>
                            <w:bottom w:val="single" w:sz="18" w:space="8" w:color="666666"/>
                            <w:right w:val="none" w:sz="0" w:space="0" w:color="auto"/>
                          </w:divBdr>
                        </w:div>
                        <w:div w:id="339089593">
                          <w:marLeft w:val="0"/>
                          <w:marRight w:val="0"/>
                          <w:marTop w:val="0"/>
                          <w:marBottom w:val="0"/>
                          <w:divBdr>
                            <w:top w:val="none" w:sz="0" w:space="0" w:color="auto"/>
                            <w:left w:val="none" w:sz="0" w:space="0" w:color="auto"/>
                            <w:bottom w:val="none" w:sz="0" w:space="0" w:color="auto"/>
                            <w:right w:val="none" w:sz="0" w:space="0" w:color="auto"/>
                          </w:divBdr>
                          <w:divsChild>
                            <w:div w:id="9578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2583">
                      <w:marLeft w:val="0"/>
                      <w:marRight w:val="0"/>
                      <w:marTop w:val="0"/>
                      <w:marBottom w:val="0"/>
                      <w:divBdr>
                        <w:top w:val="none" w:sz="0" w:space="0" w:color="auto"/>
                        <w:left w:val="none" w:sz="0" w:space="0" w:color="auto"/>
                        <w:bottom w:val="none" w:sz="0" w:space="0" w:color="auto"/>
                        <w:right w:val="none" w:sz="0" w:space="0" w:color="auto"/>
                      </w:divBdr>
                      <w:divsChild>
                        <w:div w:id="1562713273">
                          <w:marLeft w:val="0"/>
                          <w:marRight w:val="0"/>
                          <w:marTop w:val="0"/>
                          <w:marBottom w:val="0"/>
                          <w:divBdr>
                            <w:top w:val="none" w:sz="0" w:space="0" w:color="auto"/>
                            <w:left w:val="none" w:sz="0" w:space="0" w:color="auto"/>
                            <w:bottom w:val="single" w:sz="18" w:space="8" w:color="666666"/>
                            <w:right w:val="none" w:sz="0" w:space="0" w:color="auto"/>
                          </w:divBdr>
                        </w:div>
                        <w:div w:id="1829054419">
                          <w:marLeft w:val="0"/>
                          <w:marRight w:val="0"/>
                          <w:marTop w:val="0"/>
                          <w:marBottom w:val="0"/>
                          <w:divBdr>
                            <w:top w:val="none" w:sz="0" w:space="0" w:color="auto"/>
                            <w:left w:val="none" w:sz="0" w:space="0" w:color="auto"/>
                            <w:bottom w:val="none" w:sz="0" w:space="0" w:color="auto"/>
                            <w:right w:val="none" w:sz="0" w:space="0" w:color="auto"/>
                          </w:divBdr>
                          <w:divsChild>
                            <w:div w:id="7049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06935">
                  <w:marLeft w:val="0"/>
                  <w:marRight w:val="4"/>
                  <w:marTop w:val="0"/>
                  <w:marBottom w:val="0"/>
                  <w:divBdr>
                    <w:top w:val="none" w:sz="0" w:space="0" w:color="auto"/>
                    <w:left w:val="none" w:sz="0" w:space="0" w:color="auto"/>
                    <w:bottom w:val="none" w:sz="0" w:space="0" w:color="auto"/>
                    <w:right w:val="none" w:sz="0" w:space="0" w:color="auto"/>
                  </w:divBdr>
                  <w:divsChild>
                    <w:div w:id="2143302014">
                      <w:marLeft w:val="0"/>
                      <w:marRight w:val="0"/>
                      <w:marTop w:val="0"/>
                      <w:marBottom w:val="0"/>
                      <w:divBdr>
                        <w:top w:val="none" w:sz="0" w:space="0" w:color="auto"/>
                        <w:left w:val="none" w:sz="0" w:space="0" w:color="auto"/>
                        <w:bottom w:val="none" w:sz="0" w:space="0" w:color="auto"/>
                        <w:right w:val="none" w:sz="0" w:space="0" w:color="auto"/>
                      </w:divBdr>
                      <w:divsChild>
                        <w:div w:id="872040046">
                          <w:marLeft w:val="0"/>
                          <w:marRight w:val="0"/>
                          <w:marTop w:val="0"/>
                          <w:marBottom w:val="0"/>
                          <w:divBdr>
                            <w:top w:val="none" w:sz="0" w:space="0" w:color="auto"/>
                            <w:left w:val="none" w:sz="0" w:space="0" w:color="auto"/>
                            <w:bottom w:val="single" w:sz="18" w:space="8" w:color="666666"/>
                            <w:right w:val="none" w:sz="0" w:space="0" w:color="auto"/>
                          </w:divBdr>
                        </w:div>
                      </w:divsChild>
                    </w:div>
                  </w:divsChild>
                </w:div>
                <w:div w:id="1485701142">
                  <w:marLeft w:val="0"/>
                  <w:marRight w:val="4"/>
                  <w:marTop w:val="0"/>
                  <w:marBottom w:val="0"/>
                  <w:divBdr>
                    <w:top w:val="none" w:sz="0" w:space="0" w:color="auto"/>
                    <w:left w:val="none" w:sz="0" w:space="0" w:color="auto"/>
                    <w:bottom w:val="none" w:sz="0" w:space="0" w:color="auto"/>
                    <w:right w:val="none" w:sz="0" w:space="0" w:color="auto"/>
                  </w:divBdr>
                  <w:divsChild>
                    <w:div w:id="993141578">
                      <w:marLeft w:val="0"/>
                      <w:marRight w:val="0"/>
                      <w:marTop w:val="0"/>
                      <w:marBottom w:val="0"/>
                      <w:divBdr>
                        <w:top w:val="none" w:sz="0" w:space="0" w:color="auto"/>
                        <w:left w:val="none" w:sz="0" w:space="0" w:color="auto"/>
                        <w:bottom w:val="none" w:sz="0" w:space="0" w:color="auto"/>
                        <w:right w:val="none" w:sz="0" w:space="0" w:color="auto"/>
                      </w:divBdr>
                      <w:divsChild>
                        <w:div w:id="1107775822">
                          <w:marLeft w:val="0"/>
                          <w:marRight w:val="0"/>
                          <w:marTop w:val="0"/>
                          <w:marBottom w:val="0"/>
                          <w:divBdr>
                            <w:top w:val="none" w:sz="0" w:space="0" w:color="auto"/>
                            <w:left w:val="none" w:sz="0" w:space="0" w:color="auto"/>
                            <w:bottom w:val="single" w:sz="18" w:space="8" w:color="666666"/>
                            <w:right w:val="none" w:sz="0" w:space="0" w:color="auto"/>
                          </w:divBdr>
                        </w:div>
                        <w:div w:id="732238550">
                          <w:marLeft w:val="0"/>
                          <w:marRight w:val="0"/>
                          <w:marTop w:val="0"/>
                          <w:marBottom w:val="0"/>
                          <w:divBdr>
                            <w:top w:val="none" w:sz="0" w:space="0" w:color="auto"/>
                            <w:left w:val="none" w:sz="0" w:space="0" w:color="auto"/>
                            <w:bottom w:val="none" w:sz="0" w:space="0" w:color="auto"/>
                            <w:right w:val="none" w:sz="0" w:space="0" w:color="auto"/>
                          </w:divBdr>
                          <w:divsChild>
                            <w:div w:id="22846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829765">
              <w:marLeft w:val="0"/>
              <w:marRight w:val="0"/>
              <w:marTop w:val="0"/>
              <w:marBottom w:val="0"/>
              <w:divBdr>
                <w:top w:val="none" w:sz="0" w:space="0" w:color="auto"/>
                <w:left w:val="none" w:sz="0" w:space="0" w:color="auto"/>
                <w:bottom w:val="none" w:sz="0" w:space="0" w:color="auto"/>
                <w:right w:val="none" w:sz="0" w:space="0" w:color="auto"/>
              </w:divBdr>
              <w:divsChild>
                <w:div w:id="1880240953">
                  <w:marLeft w:val="0"/>
                  <w:marRight w:val="0"/>
                  <w:marTop w:val="0"/>
                  <w:marBottom w:val="0"/>
                  <w:divBdr>
                    <w:top w:val="none" w:sz="0" w:space="0" w:color="auto"/>
                    <w:left w:val="none" w:sz="0" w:space="0" w:color="auto"/>
                    <w:bottom w:val="none" w:sz="0" w:space="0" w:color="auto"/>
                    <w:right w:val="none" w:sz="0" w:space="0" w:color="auto"/>
                  </w:divBdr>
                  <w:divsChild>
                    <w:div w:id="7028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34002">
          <w:marLeft w:val="0"/>
          <w:marRight w:val="0"/>
          <w:marTop w:val="0"/>
          <w:marBottom w:val="0"/>
          <w:divBdr>
            <w:top w:val="none" w:sz="0" w:space="0" w:color="auto"/>
            <w:left w:val="none" w:sz="0" w:space="0" w:color="auto"/>
            <w:bottom w:val="none" w:sz="0" w:space="0" w:color="auto"/>
            <w:right w:val="none" w:sz="0" w:space="0" w:color="auto"/>
          </w:divBdr>
          <w:divsChild>
            <w:div w:id="1306660485">
              <w:marLeft w:val="0"/>
              <w:marRight w:val="0"/>
              <w:marTop w:val="0"/>
              <w:marBottom w:val="720"/>
              <w:divBdr>
                <w:top w:val="none" w:sz="0" w:space="0" w:color="auto"/>
                <w:left w:val="none" w:sz="0" w:space="0" w:color="auto"/>
                <w:bottom w:val="none" w:sz="0" w:space="0" w:color="auto"/>
                <w:right w:val="none" w:sz="0" w:space="0" w:color="auto"/>
              </w:divBdr>
              <w:divsChild>
                <w:div w:id="5592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dellojonio.it/debiti-sanita-calabrese-peggiori/" TargetMode="External"/><Relationship Id="rId13" Type="http://schemas.openxmlformats.org/officeDocument/2006/relationships/hyperlink" Target="http://www.ecodellojonio.it/sezioni/bn/" TargetMode="External"/><Relationship Id="rId1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hyperlink" Target="http://www.ecodellojonio.it/sezioni/att/" TargetMode="External"/><Relationship Id="rId17" Type="http://schemas.openxmlformats.org/officeDocument/2006/relationships/hyperlink" Target="http://www.ecodellojonio.it/wp-content/uploads/2015/06/miniere-longobucco.png" TargetMode="External"/><Relationship Id="rId2" Type="http://schemas.openxmlformats.org/officeDocument/2006/relationships/styles" Target="styles.xml"/><Relationship Id="rId16" Type="http://schemas.openxmlformats.org/officeDocument/2006/relationships/hyperlink" Target="http://www.ecodellojonio.it/sezioni/territorio/longobucc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ecodellojonio.it/author/comunicato-stampa/" TargetMode="External"/><Relationship Id="rId5" Type="http://schemas.openxmlformats.org/officeDocument/2006/relationships/webSettings" Target="webSettings.xml"/><Relationship Id="rId15" Type="http://schemas.openxmlformats.org/officeDocument/2006/relationships/hyperlink" Target="http://www.ecodellojonio.it/sezioni/evid/"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codellojonio.it/" TargetMode="External"/><Relationship Id="rId14" Type="http://schemas.openxmlformats.org/officeDocument/2006/relationships/hyperlink" Target="http://www.ecodellojonio.it/sezioni/c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634</Words>
  <Characters>3617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Trenitalia SpA</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RIZZO MARTINO ANTONIO</dc:creator>
  <cp:lastModifiedBy>RIZZO MARTINO ANTONIO</cp:lastModifiedBy>
  <cp:revision>1</cp:revision>
  <dcterms:created xsi:type="dcterms:W3CDTF">2017-09-18T09:44:00Z</dcterms:created>
  <dcterms:modified xsi:type="dcterms:W3CDTF">2017-09-18T09:50:00Z</dcterms:modified>
</cp:coreProperties>
</file>